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88" w:tblpY="-1074"/>
        <w:tblW w:w="14947" w:type="dxa"/>
        <w:tblLook w:val="0000"/>
      </w:tblPr>
      <w:tblGrid>
        <w:gridCol w:w="700"/>
        <w:gridCol w:w="2260"/>
        <w:gridCol w:w="2260"/>
        <w:gridCol w:w="2260"/>
        <w:gridCol w:w="3559"/>
        <w:gridCol w:w="1369"/>
        <w:gridCol w:w="2539"/>
      </w:tblGrid>
      <w:tr w:rsidR="008C3057" w:rsidRPr="00BC1BB6" w:rsidTr="00E9360B">
        <w:trPr>
          <w:trHeight w:val="42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9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8C3057" w:rsidRPr="00E9360B" w:rsidRDefault="008C3057" w:rsidP="000E2323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ЗАТВЕРДЖЕНО</w:t>
            </w:r>
            <w:r w:rsidRPr="00E9360B">
              <w:rPr>
                <w:color w:val="000000"/>
                <w:sz w:val="16"/>
                <w:szCs w:val="16"/>
                <w:lang w:val="uk-UA"/>
              </w:rPr>
              <w:br/>
              <w:t xml:space="preserve">Наказ Міністерства фінансів України </w:t>
            </w:r>
            <w:r w:rsidRPr="00E9360B">
              <w:rPr>
                <w:color w:val="000000"/>
                <w:sz w:val="16"/>
                <w:szCs w:val="16"/>
                <w:lang w:val="uk-UA"/>
              </w:rPr>
              <w:br/>
              <w:t>26 серпня 2014 року № 836</w:t>
            </w:r>
            <w:r w:rsidRPr="00E9360B">
              <w:rPr>
                <w:color w:val="000000"/>
                <w:sz w:val="16"/>
                <w:szCs w:val="16"/>
                <w:lang w:val="uk-UA"/>
              </w:rPr>
              <w:br/>
              <w:t>(у редакції наказу Міністерства фінансів України від  29 грудня 2018 року № 1209)</w:t>
            </w:r>
          </w:p>
        </w:tc>
      </w:tr>
      <w:tr w:rsidR="008C3057" w:rsidRPr="00BC1BB6" w:rsidTr="006D0C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8C3057" w:rsidRPr="00BC1BB6" w:rsidTr="006D0C04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8C3057" w:rsidRPr="00E9360B" w:rsidTr="006D0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  <w:r w:rsidRPr="00E9360B">
              <w:rPr>
                <w:color w:val="000000"/>
                <w:lang w:val="uk-UA"/>
              </w:rPr>
              <w:t>ЗАТВЕРДЖЕНО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</w:tr>
      <w:tr w:rsidR="008C3057" w:rsidRPr="00E9360B" w:rsidTr="006D0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  <w:r w:rsidRPr="00E9360B">
              <w:rPr>
                <w:color w:val="000000"/>
                <w:lang w:val="uk-UA"/>
              </w:rPr>
              <w:t>Наказ / розпорядчий документ</w:t>
            </w:r>
          </w:p>
        </w:tc>
      </w:tr>
      <w:tr w:rsidR="008C3057" w:rsidRPr="00BC1BB6" w:rsidTr="006D0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3057" w:rsidRPr="00E9360B" w:rsidRDefault="008C3057" w:rsidP="00AB0231">
            <w:pPr>
              <w:rPr>
                <w:color w:val="000000"/>
                <w:lang w:val="uk-UA"/>
              </w:rPr>
            </w:pPr>
            <w:r w:rsidRPr="00E9360B">
              <w:rPr>
                <w:color w:val="000000"/>
                <w:sz w:val="22"/>
                <w:szCs w:val="22"/>
                <w:lang w:val="uk-UA"/>
              </w:rPr>
              <w:t xml:space="preserve">Новгород-Сіверської районної державної адміністрації </w:t>
            </w:r>
            <w:r w:rsidR="000E2323">
              <w:rPr>
                <w:color w:val="000000"/>
                <w:sz w:val="22"/>
                <w:szCs w:val="22"/>
                <w:lang w:val="uk-UA"/>
              </w:rPr>
              <w:t>Чернігівської області</w:t>
            </w:r>
          </w:p>
        </w:tc>
      </w:tr>
      <w:tr w:rsidR="008C3057" w:rsidRPr="00E9360B" w:rsidTr="006D0C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(найменування головного розпорядника коштів місцевого бюджету)</w:t>
            </w:r>
          </w:p>
        </w:tc>
      </w:tr>
      <w:tr w:rsidR="008C3057" w:rsidRPr="00E9360B" w:rsidTr="006D0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3057" w:rsidRPr="00E9360B" w:rsidRDefault="000E2323" w:rsidP="000E232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</w:t>
            </w:r>
            <w:r w:rsidRPr="00E9360B">
              <w:rPr>
                <w:color w:val="000000"/>
                <w:sz w:val="22"/>
                <w:szCs w:val="22"/>
                <w:lang w:val="uk-UA"/>
              </w:rPr>
              <w:t>озпорядження голови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районної державної адміністрації</w:t>
            </w:r>
          </w:p>
        </w:tc>
      </w:tr>
      <w:tr w:rsidR="008C3057" w:rsidRPr="00E9360B" w:rsidTr="006D0C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C3057" w:rsidRPr="00E9360B" w:rsidTr="006D0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E6CAD" w:rsidP="00BC1BB6">
            <w:pPr>
              <w:rPr>
                <w:color w:val="000000"/>
                <w:u w:val="single"/>
                <w:lang w:val="uk-UA"/>
              </w:rPr>
            </w:pPr>
            <w:r>
              <w:rPr>
                <w:color w:val="000000"/>
                <w:u w:val="single"/>
                <w:lang w:val="uk-UA"/>
              </w:rPr>
              <w:t xml:space="preserve">від </w:t>
            </w:r>
            <w:r>
              <w:rPr>
                <w:color w:val="000000"/>
                <w:u w:val="single"/>
                <w:lang w:val="en-US"/>
              </w:rPr>
              <w:t xml:space="preserve"> </w:t>
            </w:r>
            <w:r w:rsidR="00BC1BB6">
              <w:rPr>
                <w:color w:val="000000"/>
                <w:u w:val="single"/>
                <w:lang w:val="uk-UA"/>
              </w:rPr>
              <w:t>22</w:t>
            </w:r>
            <w:r w:rsidR="009A0F1C">
              <w:rPr>
                <w:color w:val="000000"/>
                <w:u w:val="single"/>
                <w:lang w:val="uk-UA"/>
              </w:rPr>
              <w:t xml:space="preserve"> жовт</w:t>
            </w:r>
            <w:r w:rsidR="009072B7">
              <w:rPr>
                <w:color w:val="000000"/>
                <w:u w:val="single"/>
                <w:lang w:val="uk-UA"/>
              </w:rPr>
              <w:t>ня</w:t>
            </w:r>
            <w:r w:rsidR="009A0F1C">
              <w:rPr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 xml:space="preserve"> 2020 року_ N </w:t>
            </w:r>
            <w:r w:rsidR="00BC1BB6">
              <w:rPr>
                <w:color w:val="000000"/>
                <w:u w:val="single"/>
                <w:lang w:val="uk-UA"/>
              </w:rPr>
              <w:t>313</w:t>
            </w:r>
            <w:r w:rsidR="008C3057" w:rsidRPr="00E9360B">
              <w:rPr>
                <w:color w:val="000000"/>
                <w:u w:val="single"/>
                <w:lang w:val="uk-UA"/>
              </w:rPr>
              <w:t>__</w:t>
            </w:r>
          </w:p>
        </w:tc>
      </w:tr>
      <w:tr w:rsidR="008C3057" w:rsidRPr="00E9360B" w:rsidTr="006D0C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</w:tr>
      <w:tr w:rsidR="008C3057" w:rsidRPr="00E9360B" w:rsidTr="006D0C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</w:tr>
      <w:tr w:rsidR="008C3057" w:rsidRPr="00E9360B" w:rsidTr="006D0C04">
        <w:trPr>
          <w:trHeight w:val="31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3057" w:rsidRPr="00E9360B" w:rsidRDefault="008C3057" w:rsidP="006D0C0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9360B">
              <w:rPr>
                <w:b/>
                <w:bCs/>
                <w:color w:val="000000"/>
                <w:lang w:val="uk-UA"/>
              </w:rPr>
              <w:t>Паспорт</w:t>
            </w:r>
          </w:p>
        </w:tc>
      </w:tr>
      <w:tr w:rsidR="008C3057" w:rsidRPr="00E9360B" w:rsidTr="006D0C04">
        <w:trPr>
          <w:trHeight w:val="31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3057" w:rsidRDefault="008C3057" w:rsidP="006D0C0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9360B">
              <w:rPr>
                <w:b/>
                <w:bCs/>
                <w:color w:val="000000"/>
                <w:lang w:val="uk-UA"/>
              </w:rPr>
              <w:t>бюджетної програми місцевого бюджету на 2020 рік</w:t>
            </w:r>
          </w:p>
          <w:p w:rsidR="000E2323" w:rsidRPr="00E9360B" w:rsidRDefault="000E2323" w:rsidP="006D0C0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8C3057" w:rsidRPr="00E9360B" w:rsidTr="006D0C04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57" w:rsidRPr="000E2323" w:rsidRDefault="008C3057" w:rsidP="006D0C04">
            <w:pPr>
              <w:rPr>
                <w:bCs/>
                <w:color w:val="000000"/>
                <w:lang w:val="uk-UA"/>
              </w:rPr>
            </w:pPr>
            <w:r w:rsidRPr="000E2323">
              <w:rPr>
                <w:bCs/>
                <w:color w:val="000000"/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57" w:rsidRPr="00A56D1C" w:rsidRDefault="008C3057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0200000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57" w:rsidRPr="00A56D1C" w:rsidRDefault="008C3057" w:rsidP="006D0C04">
            <w:pPr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7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57" w:rsidRPr="00A56D1C" w:rsidRDefault="008C3057" w:rsidP="006D0C04">
            <w:pPr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57" w:rsidRPr="00A56D1C" w:rsidRDefault="00C05D66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  <w:r w:rsidR="008C3057" w:rsidRPr="00A56D1C">
              <w:rPr>
                <w:bCs/>
                <w:color w:val="000000"/>
                <w:sz w:val="22"/>
                <w:szCs w:val="22"/>
                <w:lang w:val="uk-UA"/>
              </w:rPr>
              <w:t>4061642</w:t>
            </w:r>
          </w:p>
        </w:tc>
      </w:tr>
      <w:tr w:rsidR="008C3057" w:rsidRPr="00E9360B" w:rsidTr="006D0C04">
        <w:trPr>
          <w:trHeight w:val="42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E9360B">
              <w:rPr>
                <w:color w:val="000000"/>
                <w:sz w:val="18"/>
                <w:szCs w:val="18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за ЄДРПОУ)</w:t>
            </w:r>
          </w:p>
        </w:tc>
      </w:tr>
      <w:tr w:rsidR="008C3057" w:rsidRPr="00E9360B" w:rsidTr="006D0C04">
        <w:trPr>
          <w:trHeight w:val="9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57" w:rsidRPr="000E2323" w:rsidRDefault="008C3057" w:rsidP="006D0C04">
            <w:pPr>
              <w:rPr>
                <w:bCs/>
                <w:color w:val="000000"/>
                <w:lang w:val="uk-UA"/>
              </w:rPr>
            </w:pPr>
            <w:r w:rsidRPr="000E2323">
              <w:rPr>
                <w:bCs/>
                <w:color w:val="000000"/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57" w:rsidRPr="00A56D1C" w:rsidRDefault="00C103D8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  <w:r w:rsidR="008C3057" w:rsidRPr="00A56D1C">
              <w:rPr>
                <w:bCs/>
                <w:color w:val="000000"/>
                <w:sz w:val="22"/>
                <w:szCs w:val="22"/>
                <w:lang w:val="uk-UA"/>
              </w:rPr>
              <w:t>210000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57" w:rsidRPr="00A56D1C" w:rsidRDefault="008C3057" w:rsidP="006D0C04">
            <w:pPr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7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57" w:rsidRPr="00A56D1C" w:rsidRDefault="008C3057" w:rsidP="006D0C04">
            <w:pPr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Новгород-Сіверський територіальний центр соціального обслуговування (надання соціальних послуг) Новгород-Сіверської районної ради Чернігівської області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323" w:rsidRDefault="000E2323" w:rsidP="006D0C0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8C3057" w:rsidRPr="00A56D1C" w:rsidRDefault="008C3057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33460839</w:t>
            </w:r>
          </w:p>
        </w:tc>
      </w:tr>
      <w:tr w:rsidR="008C3057" w:rsidRPr="00E9360B" w:rsidTr="006D0C04">
        <w:trPr>
          <w:trHeight w:val="405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Найменування відповідального виконавця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за ЄДРПОУ)</w:t>
            </w:r>
          </w:p>
        </w:tc>
      </w:tr>
      <w:tr w:rsidR="008C3057" w:rsidRPr="00E9360B" w:rsidTr="006D0C04">
        <w:trPr>
          <w:trHeight w:val="1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7" w:rsidRPr="000E2323" w:rsidRDefault="008C3057" w:rsidP="006D0C04">
            <w:pPr>
              <w:rPr>
                <w:bCs/>
                <w:color w:val="000000"/>
                <w:lang w:val="uk-UA"/>
              </w:rPr>
            </w:pPr>
            <w:r w:rsidRPr="000E2323">
              <w:rPr>
                <w:bCs/>
                <w:color w:val="000000"/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7" w:rsidRPr="00A56D1C" w:rsidRDefault="00A56D1C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  <w:r w:rsidR="008C3057" w:rsidRPr="00A56D1C">
              <w:rPr>
                <w:bCs/>
                <w:color w:val="000000"/>
                <w:sz w:val="22"/>
                <w:szCs w:val="22"/>
                <w:lang w:val="uk-UA"/>
              </w:rPr>
              <w:t>213104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7" w:rsidRPr="00A56D1C" w:rsidRDefault="008C3057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3104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7" w:rsidRPr="00A56D1C" w:rsidRDefault="008C3057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1020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7" w:rsidRPr="00A56D1C" w:rsidRDefault="008C3057" w:rsidP="006D0C04">
            <w:pPr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A56D1C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7" w:rsidRPr="00A56D1C" w:rsidRDefault="008C3057" w:rsidP="006D0C04">
            <w:pPr>
              <w:jc w:val="center"/>
              <w:rPr>
                <w:bCs/>
                <w:color w:val="000000"/>
                <w:lang w:val="uk-UA"/>
              </w:rPr>
            </w:pPr>
            <w:r w:rsidRPr="00A56D1C">
              <w:rPr>
                <w:bCs/>
                <w:color w:val="000000"/>
                <w:sz w:val="22"/>
                <w:szCs w:val="22"/>
                <w:lang w:val="uk-UA"/>
              </w:rPr>
              <w:t>25313200000</w:t>
            </w:r>
          </w:p>
        </w:tc>
      </w:tr>
      <w:tr w:rsidR="008C3057" w:rsidRPr="00E9360B" w:rsidTr="006D0C04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57" w:rsidRPr="00E9360B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B479D" w:rsidRDefault="008C3057" w:rsidP="006D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9360B">
              <w:rPr>
                <w:color w:val="000000"/>
                <w:sz w:val="16"/>
                <w:szCs w:val="16"/>
                <w:lang w:val="uk-UA"/>
              </w:rPr>
              <w:t>(код бюджету)</w:t>
            </w:r>
          </w:p>
          <w:p w:rsidR="001B479D" w:rsidRPr="001B479D" w:rsidRDefault="001B479D" w:rsidP="001B479D">
            <w:pPr>
              <w:rPr>
                <w:sz w:val="16"/>
                <w:szCs w:val="16"/>
                <w:lang w:val="uk-UA"/>
              </w:rPr>
            </w:pPr>
          </w:p>
          <w:p w:rsidR="001B479D" w:rsidRPr="001B479D" w:rsidRDefault="001B479D" w:rsidP="001B479D">
            <w:pPr>
              <w:rPr>
                <w:sz w:val="16"/>
                <w:szCs w:val="16"/>
                <w:lang w:val="uk-UA"/>
              </w:rPr>
            </w:pPr>
          </w:p>
          <w:p w:rsidR="008C3057" w:rsidRPr="001B479D" w:rsidRDefault="008C3057" w:rsidP="001B479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3057" w:rsidRPr="00E9360B" w:rsidTr="006D0C04">
        <w:trPr>
          <w:trHeight w:val="13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jc w:val="center"/>
              <w:rPr>
                <w:color w:val="000000"/>
                <w:lang w:val="uk-UA"/>
              </w:rPr>
            </w:pPr>
            <w:r w:rsidRPr="00E9360B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14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57" w:rsidRPr="00E9360B" w:rsidRDefault="008C3057" w:rsidP="006D0C04">
            <w:pPr>
              <w:rPr>
                <w:color w:val="000000"/>
                <w:lang w:val="uk-UA"/>
              </w:rPr>
            </w:pPr>
            <w:r w:rsidRPr="00E9360B">
              <w:rPr>
                <w:color w:val="000000"/>
                <w:lang w:val="uk-UA"/>
              </w:rPr>
              <w:t xml:space="preserve">Обсяг бюджетних призначень / бюджетних асигнувань - </w:t>
            </w:r>
            <w:r w:rsidR="00273882">
              <w:rPr>
                <w:color w:val="000000"/>
                <w:u w:val="single"/>
                <w:lang w:val="uk-UA"/>
              </w:rPr>
              <w:t>6511</w:t>
            </w:r>
            <w:r w:rsidR="009072B7">
              <w:rPr>
                <w:color w:val="000000"/>
                <w:u w:val="single"/>
                <w:lang w:val="uk-UA"/>
              </w:rPr>
              <w:t>7</w:t>
            </w:r>
            <w:r w:rsidRPr="00E9360B">
              <w:rPr>
                <w:color w:val="000000"/>
                <w:u w:val="single"/>
                <w:lang w:val="uk-UA"/>
              </w:rPr>
              <w:t>51,00</w:t>
            </w:r>
            <w:r w:rsidRPr="00E9360B">
              <w:rPr>
                <w:color w:val="000000"/>
                <w:lang w:val="uk-UA"/>
              </w:rPr>
              <w:t xml:space="preserve"> гривень, у тому числі загального фонду - </w:t>
            </w:r>
            <w:r w:rsidR="00273882">
              <w:rPr>
                <w:color w:val="000000"/>
                <w:u w:val="single"/>
                <w:lang w:val="uk-UA"/>
              </w:rPr>
              <w:t>6061</w:t>
            </w:r>
            <w:r w:rsidR="009072B7">
              <w:rPr>
                <w:color w:val="000000"/>
                <w:u w:val="single"/>
                <w:lang w:val="uk-UA"/>
              </w:rPr>
              <w:t>751</w:t>
            </w:r>
            <w:r w:rsidRPr="00E9360B">
              <w:rPr>
                <w:color w:val="000000"/>
                <w:u w:val="single"/>
                <w:lang w:val="uk-UA"/>
              </w:rPr>
              <w:t>,00</w:t>
            </w:r>
            <w:r w:rsidRPr="00E9360B">
              <w:rPr>
                <w:color w:val="000000"/>
                <w:lang w:val="uk-UA"/>
              </w:rPr>
              <w:t xml:space="preserve"> гривень та спеціального фонду - </w:t>
            </w:r>
            <w:r w:rsidRPr="00E9360B">
              <w:rPr>
                <w:color w:val="000000"/>
                <w:u w:val="single"/>
                <w:lang w:val="uk-UA"/>
              </w:rPr>
              <w:t>450000,00</w:t>
            </w:r>
            <w:r w:rsidRPr="00E9360B">
              <w:rPr>
                <w:color w:val="000000"/>
                <w:lang w:val="uk-UA"/>
              </w:rPr>
              <w:t xml:space="preserve"> гривень.</w:t>
            </w:r>
          </w:p>
        </w:tc>
      </w:tr>
    </w:tbl>
    <w:p w:rsidR="008C3057" w:rsidRPr="00E9360B" w:rsidRDefault="008C3057" w:rsidP="009B6010">
      <w:pPr>
        <w:pStyle w:val="a3"/>
        <w:rPr>
          <w:lang w:val="uk-UA"/>
        </w:rPr>
      </w:pPr>
    </w:p>
    <w:tbl>
      <w:tblPr>
        <w:tblW w:w="5000" w:type="pct"/>
        <w:tblLook w:val="0000"/>
      </w:tblPr>
      <w:tblGrid>
        <w:gridCol w:w="15920"/>
      </w:tblGrid>
      <w:tr w:rsidR="008C3057" w:rsidRPr="003F3A37" w:rsidTr="00AB0231">
        <w:tc>
          <w:tcPr>
            <w:tcW w:w="5000" w:type="pct"/>
          </w:tcPr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bookmarkStart w:id="0" w:name="134"/>
            <w:bookmarkStart w:id="1" w:name="145"/>
            <w:bookmarkStart w:id="2" w:name="146"/>
            <w:bookmarkEnd w:id="0"/>
            <w:bookmarkEnd w:id="1"/>
            <w:bookmarkEnd w:id="2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5. </w:t>
            </w:r>
            <w:r w:rsidRPr="00BC1BB6">
              <w:rPr>
                <w:color w:val="000000"/>
                <w:sz w:val="21"/>
                <w:szCs w:val="21"/>
                <w:lang w:val="uk-UA"/>
              </w:rPr>
              <w:t>Підстави для виконання бюджетної програми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Конституція України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Бюджетний кодекс України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Закон України від 19.06.2003 №966-VI «Про соціальні послуги»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Закон України від 21.03.1991 №675-XII «Про основи соціальної захищеності інвалідів в Україні»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Постанова КМУ від 29.12.2009 №1417 «Деякі питання діяльності територіальних центрів соціального обслуговування (надання соціальних послуг)»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Наказ Міністерства фінансів України від 26.08.2014 №836 «Про деякі питання запровадження програмно-цільового методу складання та виконання місцевих бюджетів».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Рішення  районної ради  від 20.12.2019 №552  «Про районний бюджет на 2020 рік»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Рішення сесії  районної ради від 13.03.2020 №  577 </w:t>
            </w:r>
            <w:r w:rsidRPr="00BC1BB6">
              <w:rPr>
                <w:rStyle w:val="aa"/>
                <w:color w:val="000000"/>
                <w:sz w:val="21"/>
                <w:szCs w:val="21"/>
                <w:lang w:val="uk-UA"/>
              </w:rPr>
              <w:t> </w:t>
            </w:r>
            <w:r w:rsidRPr="00BC1BB6">
              <w:rPr>
                <w:rStyle w:val="aa"/>
                <w:b w:val="0"/>
                <w:color w:val="000000"/>
                <w:sz w:val="21"/>
                <w:szCs w:val="21"/>
                <w:lang w:val="uk-UA"/>
              </w:rPr>
              <w:t>«Про внесення змін до рішення</w:t>
            </w:r>
            <w:r w:rsidRPr="00BC1BB6">
              <w:rPr>
                <w:color w:val="000000"/>
                <w:sz w:val="21"/>
                <w:szCs w:val="21"/>
                <w:lang w:val="uk-UA"/>
              </w:rPr>
              <w:t>  районної ради  від 20.12.2019 №552  «Про районний бюджет на 2020 рік»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Рішення сесії  районної ради від 19.06.2020 №  610  </w:t>
            </w:r>
            <w:r w:rsidRPr="00BC1BB6">
              <w:rPr>
                <w:rStyle w:val="aa"/>
                <w:b w:val="0"/>
                <w:color w:val="000000"/>
                <w:sz w:val="21"/>
                <w:szCs w:val="21"/>
                <w:lang w:val="uk-UA"/>
              </w:rPr>
              <w:t>«Про внесення змін до рішенн</w:t>
            </w:r>
            <w:r w:rsidRPr="00BC1BB6">
              <w:rPr>
                <w:color w:val="000000"/>
                <w:sz w:val="21"/>
                <w:szCs w:val="21"/>
                <w:lang w:val="uk-UA"/>
              </w:rPr>
              <w:t>я  районної ради  від 20.12.2019 №552  «Про районний бюджет на 2020 рік»</w:t>
            </w:r>
          </w:p>
          <w:p w:rsidR="009A0F1C" w:rsidRPr="00BC1BB6" w:rsidRDefault="009A0F1C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Рішення сесії районної ради від 18.09.2020 №622 </w:t>
            </w:r>
            <w:r w:rsidRPr="00BC1BB6">
              <w:rPr>
                <w:rStyle w:val="aa"/>
                <w:color w:val="000000"/>
                <w:sz w:val="21"/>
                <w:szCs w:val="21"/>
                <w:lang w:val="uk-UA"/>
              </w:rPr>
              <w:t>«</w:t>
            </w:r>
            <w:r w:rsidRPr="00BC1BB6">
              <w:rPr>
                <w:rStyle w:val="aa"/>
                <w:b w:val="0"/>
                <w:color w:val="000000"/>
                <w:sz w:val="21"/>
                <w:szCs w:val="21"/>
                <w:lang w:val="uk-UA"/>
              </w:rPr>
              <w:t>Про внесення змін до рішення</w:t>
            </w:r>
            <w:r w:rsidRPr="00BC1BB6">
              <w:rPr>
                <w:color w:val="000000"/>
                <w:sz w:val="21"/>
                <w:szCs w:val="21"/>
                <w:lang w:val="uk-UA"/>
              </w:rPr>
              <w:t>  районної ради  від 20.12.2019 №552  «Про районний бюджет на 2020 рік»</w:t>
            </w:r>
          </w:p>
          <w:p w:rsidR="00273882" w:rsidRPr="00BC1BB6" w:rsidRDefault="00273882" w:rsidP="009A0F1C">
            <w:pPr>
              <w:pStyle w:val="a3"/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BC1BB6">
              <w:rPr>
                <w:color w:val="000000"/>
                <w:sz w:val="21"/>
                <w:szCs w:val="21"/>
                <w:lang w:val="uk-UA"/>
              </w:rPr>
              <w:t>Рішення сесії районної ради від 22.10.2020 №631</w:t>
            </w:r>
            <w:r w:rsidRPr="00BC1BB6">
              <w:rPr>
                <w:b/>
                <w:color w:val="000000"/>
                <w:sz w:val="21"/>
                <w:szCs w:val="21"/>
                <w:lang w:val="uk-UA"/>
              </w:rPr>
              <w:t> </w:t>
            </w:r>
            <w:r w:rsidRPr="00BC1BB6">
              <w:rPr>
                <w:rStyle w:val="aa"/>
                <w:b w:val="0"/>
                <w:color w:val="000000"/>
                <w:sz w:val="21"/>
                <w:szCs w:val="21"/>
                <w:lang w:val="uk-UA"/>
              </w:rPr>
              <w:t>«Про внесення змін до рішення</w:t>
            </w:r>
            <w:r w:rsidRPr="00BC1BB6">
              <w:rPr>
                <w:color w:val="000000"/>
                <w:sz w:val="21"/>
                <w:szCs w:val="21"/>
                <w:lang w:val="uk-UA"/>
              </w:rPr>
              <w:t>  районної ради  від 20.12.2019 №552  «Про районний бюджет на 2020 рік»</w:t>
            </w:r>
          </w:p>
          <w:p w:rsidR="008C3057" w:rsidRPr="00E9360B" w:rsidRDefault="008C3057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360B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8C3057" w:rsidRPr="003F3A37" w:rsidTr="00720A7D">
        <w:tc>
          <w:tcPr>
            <w:tcW w:w="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3" w:name="148"/>
            <w:bookmarkEnd w:id="3"/>
            <w:r w:rsidRPr="00E9360B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" w:name="149"/>
            <w:bookmarkEnd w:id="4"/>
            <w:r w:rsidRPr="00E9360B">
              <w:rPr>
                <w:lang w:val="uk-UA"/>
              </w:rPr>
              <w:t>Ціль державної політики</w:t>
            </w:r>
          </w:p>
        </w:tc>
      </w:tr>
      <w:tr w:rsidR="008C3057" w:rsidRPr="00E9360B" w:rsidTr="00720A7D">
        <w:tc>
          <w:tcPr>
            <w:tcW w:w="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" w:name="150"/>
            <w:bookmarkEnd w:id="5"/>
            <w:r w:rsidRPr="00E9360B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" w:name="151"/>
            <w:bookmarkEnd w:id="6"/>
            <w:r w:rsidRPr="00E9360B">
              <w:rPr>
                <w:lang w:val="uk-UA"/>
              </w:rPr>
              <w:t>Надання громадянам соціальних гарантій встановлених законами та іншими нормативно-правовими актами 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  <w:bookmarkStart w:id="7" w:name="152"/>
      <w:bookmarkEnd w:id="7"/>
    </w:p>
    <w:tbl>
      <w:tblPr>
        <w:tblW w:w="15000" w:type="dxa"/>
        <w:tblLook w:val="0000"/>
      </w:tblPr>
      <w:tblGrid>
        <w:gridCol w:w="15000"/>
      </w:tblGrid>
      <w:tr w:rsidR="008C3057" w:rsidRPr="00E9360B" w:rsidTr="003A2028">
        <w:tc>
          <w:tcPr>
            <w:tcW w:w="5000" w:type="pct"/>
          </w:tcPr>
          <w:p w:rsidR="008C3057" w:rsidRPr="00E9360B" w:rsidRDefault="008C3057" w:rsidP="00A61677">
            <w:pPr>
              <w:pStyle w:val="Ch60"/>
              <w:tabs>
                <w:tab w:val="clear" w:pos="7710"/>
                <w:tab w:val="clear" w:pos="11514"/>
                <w:tab w:val="right" w:leader="underscore" w:pos="11500"/>
              </w:tabs>
              <w:spacing w:before="57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bookmarkStart w:id="8" w:name="156"/>
            <w:bookmarkEnd w:id="8"/>
            <w:r w:rsidRPr="00E9360B">
              <w:rPr>
                <w:sz w:val="22"/>
                <w:szCs w:val="22"/>
              </w:rPr>
              <w:t>7</w:t>
            </w:r>
            <w:r w:rsidRPr="00E9360B">
              <w:rPr>
                <w:rFonts w:ascii="Times New Roman" w:hAnsi="Times New Roman" w:cs="Times New Roman"/>
                <w:w w:val="100"/>
                <w:sz w:val="22"/>
                <w:szCs w:val="22"/>
              </w:rPr>
              <w:t>. Мета</w:t>
            </w:r>
            <w:r w:rsidR="00A61677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Pr="00E9360B">
              <w:rPr>
                <w:rFonts w:ascii="Times New Roman" w:hAnsi="Times New Roman" w:cs="Times New Roman"/>
                <w:w w:val="100"/>
                <w:sz w:val="22"/>
                <w:szCs w:val="22"/>
              </w:rPr>
              <w:t>бюджетної програми:</w:t>
            </w:r>
            <w:r w:rsidRPr="00E9360B">
              <w:rPr>
                <w:sz w:val="22"/>
                <w:szCs w:val="22"/>
              </w:rPr>
              <w:br/>
            </w:r>
            <w:bookmarkStart w:id="9" w:name="OLE_LINK1"/>
            <w:r w:rsidRPr="00E9360B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Надання соціальних послуг, 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населення.</w:t>
            </w:r>
          </w:p>
          <w:p w:rsidR="008C3057" w:rsidRPr="00E9360B" w:rsidRDefault="008C3057">
            <w:pPr>
              <w:pStyle w:val="a3"/>
              <w:rPr>
                <w:lang w:val="uk-UA"/>
              </w:rPr>
            </w:pPr>
            <w:bookmarkStart w:id="10" w:name="157"/>
            <w:bookmarkEnd w:id="9"/>
            <w:bookmarkEnd w:id="10"/>
            <w:r w:rsidRPr="00E9360B">
              <w:rPr>
                <w:lang w:val="uk-UA"/>
              </w:rPr>
              <w:t>8. Завдання бюджетної програми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8C3057" w:rsidRPr="00E9360B" w:rsidTr="00720A7D">
        <w:tc>
          <w:tcPr>
            <w:tcW w:w="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11" w:name="158"/>
            <w:bookmarkEnd w:id="11"/>
            <w:r w:rsidRPr="00E9360B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12" w:name="159"/>
            <w:bookmarkEnd w:id="12"/>
            <w:r w:rsidRPr="00E9360B">
              <w:rPr>
                <w:lang w:val="uk-UA"/>
              </w:rPr>
              <w:t>Завдання</w:t>
            </w:r>
          </w:p>
        </w:tc>
      </w:tr>
      <w:tr w:rsidR="008C3057" w:rsidRPr="00E9360B" w:rsidTr="00720A7D">
        <w:tc>
          <w:tcPr>
            <w:tcW w:w="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13" w:name="160"/>
            <w:bookmarkEnd w:id="13"/>
            <w:r w:rsidRPr="00E9360B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14" w:name="161"/>
            <w:bookmarkEnd w:id="14"/>
            <w:r w:rsidRPr="00E9360B">
              <w:rPr>
                <w:lang w:val="uk-UA"/>
              </w:rPr>
      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 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  <w:bookmarkStart w:id="15" w:name="162"/>
      <w:bookmarkEnd w:id="15"/>
    </w:p>
    <w:tbl>
      <w:tblPr>
        <w:tblW w:w="15000" w:type="dxa"/>
        <w:tblLook w:val="0000"/>
      </w:tblPr>
      <w:tblGrid>
        <w:gridCol w:w="15000"/>
      </w:tblGrid>
      <w:tr w:rsidR="008C3057" w:rsidRPr="00E9360B" w:rsidTr="003A2028">
        <w:tc>
          <w:tcPr>
            <w:tcW w:w="5000" w:type="pct"/>
          </w:tcPr>
          <w:p w:rsidR="008C3057" w:rsidRPr="00E9360B" w:rsidRDefault="008C3057">
            <w:pPr>
              <w:pStyle w:val="a3"/>
              <w:rPr>
                <w:lang w:val="uk-UA"/>
              </w:rPr>
            </w:pPr>
            <w:bookmarkStart w:id="16" w:name="164"/>
            <w:bookmarkEnd w:id="16"/>
            <w:r w:rsidRPr="00E9360B">
              <w:rPr>
                <w:lang w:val="uk-UA"/>
              </w:rPr>
              <w:t>9. Напрями використання бюджетних коштів гривень</w:t>
            </w:r>
          </w:p>
        </w:tc>
      </w:tr>
      <w:tr w:rsidR="008C3057" w:rsidRPr="00E9360B" w:rsidTr="003A2028">
        <w:tc>
          <w:tcPr>
            <w:tcW w:w="5000" w:type="pct"/>
          </w:tcPr>
          <w:p w:rsidR="008C3057" w:rsidRPr="00E9360B" w:rsidRDefault="008C3057">
            <w:pPr>
              <w:pStyle w:val="a3"/>
              <w:jc w:val="right"/>
              <w:rPr>
                <w:lang w:val="uk-UA"/>
              </w:rPr>
            </w:pPr>
            <w:bookmarkStart w:id="17" w:name="165"/>
            <w:bookmarkEnd w:id="17"/>
          </w:p>
        </w:tc>
      </w:tr>
    </w:tbl>
    <w:p w:rsidR="008C3057" w:rsidRPr="00E9360B" w:rsidRDefault="008C3057" w:rsidP="009B6010">
      <w:pPr>
        <w:rPr>
          <w:lang w:val="uk-UA"/>
        </w:rPr>
      </w:pPr>
    </w:p>
    <w:p w:rsidR="008C3057" w:rsidRPr="00E9360B" w:rsidRDefault="008C3057" w:rsidP="009B6010">
      <w:pPr>
        <w:rPr>
          <w:lang w:val="uk-UA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6447"/>
        <w:gridCol w:w="2703"/>
        <w:gridCol w:w="2550"/>
        <w:gridCol w:w="2397"/>
      </w:tblGrid>
      <w:tr w:rsidR="00E35D7F" w:rsidRPr="00E9360B" w:rsidTr="00E35D7F">
        <w:tc>
          <w:tcPr>
            <w:tcW w:w="301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18" w:name="166"/>
            <w:bookmarkEnd w:id="18"/>
            <w:r w:rsidRPr="00E9360B">
              <w:rPr>
                <w:lang w:val="uk-UA"/>
              </w:rPr>
              <w:t>№ з/п</w:t>
            </w:r>
          </w:p>
        </w:tc>
        <w:tc>
          <w:tcPr>
            <w:tcW w:w="2149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19" w:name="167"/>
            <w:bookmarkEnd w:id="19"/>
            <w:r w:rsidRPr="00E9360B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1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0" w:name="168"/>
            <w:bookmarkEnd w:id="20"/>
            <w:r w:rsidRPr="00E9360B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1" w:name="169"/>
            <w:bookmarkEnd w:id="21"/>
            <w:r w:rsidRPr="00E9360B">
              <w:rPr>
                <w:lang w:val="uk-UA"/>
              </w:rPr>
              <w:t>Спеціальний фонд</w:t>
            </w:r>
          </w:p>
        </w:tc>
        <w:tc>
          <w:tcPr>
            <w:tcW w:w="799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2" w:name="170"/>
            <w:bookmarkEnd w:id="22"/>
            <w:r w:rsidRPr="00E9360B">
              <w:rPr>
                <w:lang w:val="uk-UA"/>
              </w:rPr>
              <w:t>Усього</w:t>
            </w:r>
          </w:p>
        </w:tc>
      </w:tr>
      <w:tr w:rsidR="00E35D7F" w:rsidRPr="00E9360B" w:rsidTr="00E35D7F">
        <w:tc>
          <w:tcPr>
            <w:tcW w:w="301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3" w:name="171"/>
            <w:bookmarkEnd w:id="23"/>
            <w:r w:rsidRPr="00E9360B">
              <w:rPr>
                <w:lang w:val="uk-UA"/>
              </w:rPr>
              <w:t>1</w:t>
            </w:r>
          </w:p>
        </w:tc>
        <w:tc>
          <w:tcPr>
            <w:tcW w:w="2149" w:type="pct"/>
          </w:tcPr>
          <w:p w:rsidR="00E35D7F" w:rsidRPr="00E9360B" w:rsidRDefault="00E35D7F" w:rsidP="00E35D7F">
            <w:pPr>
              <w:jc w:val="center"/>
              <w:rPr>
                <w:lang w:val="uk-UA"/>
              </w:rPr>
            </w:pPr>
            <w:bookmarkStart w:id="24" w:name="172"/>
            <w:bookmarkEnd w:id="24"/>
            <w:r w:rsidRPr="00E9360B">
              <w:rPr>
                <w:lang w:val="uk-UA"/>
              </w:rPr>
              <w:t>2</w:t>
            </w:r>
          </w:p>
        </w:tc>
        <w:tc>
          <w:tcPr>
            <w:tcW w:w="901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5" w:name="173"/>
            <w:bookmarkEnd w:id="25"/>
            <w:r w:rsidRPr="00E9360B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6" w:name="174"/>
            <w:bookmarkEnd w:id="26"/>
            <w:r w:rsidRPr="00E9360B">
              <w:rPr>
                <w:lang w:val="uk-UA"/>
              </w:rPr>
              <w:t>4</w:t>
            </w:r>
          </w:p>
        </w:tc>
        <w:tc>
          <w:tcPr>
            <w:tcW w:w="799" w:type="pct"/>
          </w:tcPr>
          <w:p w:rsidR="00E35D7F" w:rsidRPr="00E9360B" w:rsidRDefault="00E35D7F" w:rsidP="00720A7D">
            <w:pPr>
              <w:pStyle w:val="a3"/>
              <w:jc w:val="center"/>
              <w:rPr>
                <w:lang w:val="uk-UA"/>
              </w:rPr>
            </w:pPr>
            <w:bookmarkStart w:id="27" w:name="175"/>
            <w:bookmarkEnd w:id="27"/>
            <w:r w:rsidRPr="00E9360B">
              <w:rPr>
                <w:lang w:val="uk-UA"/>
              </w:rPr>
              <w:t>5</w:t>
            </w:r>
          </w:p>
        </w:tc>
      </w:tr>
      <w:tr w:rsidR="00E35D7F" w:rsidRPr="00E9360B" w:rsidTr="00E35D7F">
        <w:trPr>
          <w:trHeight w:val="1246"/>
        </w:trPr>
        <w:tc>
          <w:tcPr>
            <w:tcW w:w="301" w:type="pct"/>
          </w:tcPr>
          <w:p w:rsidR="00E35D7F" w:rsidRPr="00A56D1C" w:rsidRDefault="00E35D7F" w:rsidP="00A56D1C">
            <w:pPr>
              <w:pStyle w:val="a3"/>
              <w:jc w:val="center"/>
              <w:rPr>
                <w:lang w:val="uk-UA"/>
              </w:rPr>
            </w:pPr>
            <w:bookmarkStart w:id="28" w:name="176"/>
            <w:bookmarkEnd w:id="28"/>
            <w:r w:rsidRPr="00A56D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9" w:type="pct"/>
          </w:tcPr>
          <w:p w:rsidR="00E35D7F" w:rsidRPr="00A56D1C" w:rsidRDefault="00E35D7F" w:rsidP="00D0703B">
            <w:pPr>
              <w:jc w:val="both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>Забезпечення соціальними послугами за місцем проживання громадян, не здатних до самообслуговування у зв`язку з похилим віком, хворобою, інвалідністю, а також громадян, які перебувають у складних життєвих обставинах</w:t>
            </w:r>
          </w:p>
          <w:p w:rsidR="00E35D7F" w:rsidRPr="00A56D1C" w:rsidRDefault="00E35D7F" w:rsidP="00D0703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01" w:type="pct"/>
          </w:tcPr>
          <w:p w:rsidR="00E35D7F" w:rsidRPr="00A56D1C" w:rsidRDefault="00273882" w:rsidP="00A56D1C">
            <w:pPr>
              <w:pStyle w:val="a5"/>
              <w:spacing w:line="240" w:lineRule="auto"/>
              <w:jc w:val="right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bookmarkStart w:id="29" w:name="178"/>
            <w:bookmarkEnd w:id="29"/>
            <w:r>
              <w:rPr>
                <w:color w:val="auto"/>
                <w:sz w:val="22"/>
                <w:szCs w:val="22"/>
                <w:lang w:val="uk-UA"/>
              </w:rPr>
              <w:t xml:space="preserve">   5744</w:t>
            </w:r>
            <w:r w:rsidR="00C87DBC">
              <w:rPr>
                <w:color w:val="auto"/>
                <w:sz w:val="22"/>
                <w:szCs w:val="22"/>
                <w:lang w:val="uk-UA"/>
              </w:rPr>
              <w:t>17</w:t>
            </w:r>
            <w:r w:rsidR="00E35D7F" w:rsidRPr="00A56D1C">
              <w:rPr>
                <w:color w:val="auto"/>
                <w:sz w:val="22"/>
                <w:szCs w:val="22"/>
                <w:lang w:val="uk-UA"/>
              </w:rPr>
              <w:t>0, 00</w:t>
            </w:r>
          </w:p>
        </w:tc>
        <w:tc>
          <w:tcPr>
            <w:tcW w:w="850" w:type="pct"/>
          </w:tcPr>
          <w:p w:rsidR="00E35D7F" w:rsidRPr="00A56D1C" w:rsidRDefault="00E35D7F" w:rsidP="00A56D1C">
            <w:pPr>
              <w:pStyle w:val="a5"/>
              <w:spacing w:line="240" w:lineRule="auto"/>
              <w:jc w:val="right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A56D1C">
              <w:rPr>
                <w:color w:val="auto"/>
                <w:sz w:val="22"/>
                <w:szCs w:val="22"/>
                <w:lang w:val="uk-UA"/>
              </w:rPr>
              <w:t xml:space="preserve">  414000, 00</w:t>
            </w:r>
          </w:p>
        </w:tc>
        <w:tc>
          <w:tcPr>
            <w:tcW w:w="799" w:type="pct"/>
          </w:tcPr>
          <w:p w:rsidR="00E35D7F" w:rsidRPr="00A56D1C" w:rsidRDefault="00273882" w:rsidP="00B4343F">
            <w:pPr>
              <w:pStyle w:val="a5"/>
              <w:spacing w:line="240" w:lineRule="auto"/>
              <w:jc w:val="right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     6158</w:t>
            </w:r>
            <w:r w:rsidR="00C87DBC">
              <w:rPr>
                <w:color w:val="auto"/>
                <w:sz w:val="22"/>
                <w:szCs w:val="22"/>
                <w:lang w:val="uk-UA"/>
              </w:rPr>
              <w:t>17</w:t>
            </w:r>
            <w:r w:rsidR="00E35D7F" w:rsidRPr="00A56D1C">
              <w:rPr>
                <w:color w:val="auto"/>
                <w:sz w:val="22"/>
                <w:szCs w:val="22"/>
                <w:lang w:val="uk-UA"/>
              </w:rPr>
              <w:t xml:space="preserve">0,00   </w:t>
            </w:r>
          </w:p>
        </w:tc>
      </w:tr>
      <w:tr w:rsidR="00E35D7F" w:rsidRPr="00E9360B" w:rsidTr="00E35D7F">
        <w:trPr>
          <w:trHeight w:val="300"/>
        </w:trPr>
        <w:tc>
          <w:tcPr>
            <w:tcW w:w="301" w:type="pct"/>
          </w:tcPr>
          <w:p w:rsidR="00E35D7F" w:rsidRPr="00A56D1C" w:rsidRDefault="00E35D7F" w:rsidP="00A56D1C">
            <w:pPr>
              <w:jc w:val="center"/>
              <w:rPr>
                <w:b/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9" w:type="pct"/>
          </w:tcPr>
          <w:p w:rsidR="00E35D7F" w:rsidRPr="00A56D1C" w:rsidRDefault="00E35D7F" w:rsidP="004375ED">
            <w:pPr>
              <w:rPr>
                <w:b/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>Забезпечення збереження енергоресурсів </w:t>
            </w:r>
          </w:p>
        </w:tc>
        <w:tc>
          <w:tcPr>
            <w:tcW w:w="901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 xml:space="preserve">  317581, 00</w:t>
            </w:r>
          </w:p>
        </w:tc>
        <w:tc>
          <w:tcPr>
            <w:tcW w:w="850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 xml:space="preserve">           -</w:t>
            </w:r>
          </w:p>
        </w:tc>
        <w:tc>
          <w:tcPr>
            <w:tcW w:w="799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 xml:space="preserve">             317581, 00</w:t>
            </w:r>
          </w:p>
        </w:tc>
      </w:tr>
      <w:tr w:rsidR="00E35D7F" w:rsidRPr="00E9360B" w:rsidTr="00E35D7F">
        <w:tc>
          <w:tcPr>
            <w:tcW w:w="301" w:type="pct"/>
          </w:tcPr>
          <w:p w:rsidR="00E35D7F" w:rsidRPr="00A56D1C" w:rsidRDefault="00E35D7F" w:rsidP="00A56D1C">
            <w:pPr>
              <w:jc w:val="center"/>
              <w:rPr>
                <w:lang w:val="uk-UA"/>
              </w:rPr>
            </w:pPr>
            <w:bookmarkStart w:id="30" w:name="181"/>
            <w:bookmarkEnd w:id="30"/>
            <w:r w:rsidRPr="00A56D1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9" w:type="pct"/>
          </w:tcPr>
          <w:p w:rsidR="00E35D7F" w:rsidRPr="00A56D1C" w:rsidRDefault="00E35D7F" w:rsidP="00205519">
            <w:pPr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>Забезпечення виконання Національної програми інформатизації</w:t>
            </w:r>
          </w:p>
        </w:tc>
        <w:tc>
          <w:tcPr>
            <w:tcW w:w="901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bookmarkStart w:id="31" w:name="183"/>
            <w:bookmarkEnd w:id="31"/>
          </w:p>
        </w:tc>
        <w:tc>
          <w:tcPr>
            <w:tcW w:w="850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>36000,00</w:t>
            </w:r>
          </w:p>
        </w:tc>
        <w:tc>
          <w:tcPr>
            <w:tcW w:w="799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 xml:space="preserve">             36000,00</w:t>
            </w:r>
          </w:p>
        </w:tc>
      </w:tr>
      <w:tr w:rsidR="00E35D7F" w:rsidRPr="00E9360B" w:rsidTr="00E35D7F">
        <w:tc>
          <w:tcPr>
            <w:tcW w:w="2450" w:type="pct"/>
            <w:gridSpan w:val="2"/>
          </w:tcPr>
          <w:p w:rsidR="00E35D7F" w:rsidRPr="00A56D1C" w:rsidRDefault="00E35D7F" w:rsidP="00205519">
            <w:pPr>
              <w:rPr>
                <w:b/>
                <w:lang w:val="uk-UA"/>
              </w:rPr>
            </w:pPr>
            <w:bookmarkStart w:id="32" w:name="186"/>
            <w:bookmarkEnd w:id="32"/>
            <w:r w:rsidRPr="00A56D1C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01" w:type="pct"/>
          </w:tcPr>
          <w:p w:rsidR="00E35D7F" w:rsidRPr="00A56D1C" w:rsidRDefault="00273882" w:rsidP="00C87DBC">
            <w:pPr>
              <w:jc w:val="right"/>
              <w:rPr>
                <w:lang w:val="uk-UA"/>
              </w:rPr>
            </w:pPr>
            <w:bookmarkStart w:id="33" w:name="187"/>
            <w:bookmarkEnd w:id="33"/>
            <w:r>
              <w:rPr>
                <w:sz w:val="22"/>
                <w:szCs w:val="22"/>
                <w:lang w:val="uk-UA"/>
              </w:rPr>
              <w:t xml:space="preserve"> 6061</w:t>
            </w:r>
            <w:r w:rsidR="00C87DBC">
              <w:rPr>
                <w:sz w:val="22"/>
                <w:szCs w:val="22"/>
                <w:lang w:val="uk-UA"/>
              </w:rPr>
              <w:t>7</w:t>
            </w:r>
            <w:r w:rsidR="00E35D7F" w:rsidRPr="00A56D1C">
              <w:rPr>
                <w:sz w:val="22"/>
                <w:szCs w:val="22"/>
                <w:lang w:val="uk-UA"/>
              </w:rPr>
              <w:t>51, 00</w:t>
            </w:r>
          </w:p>
        </w:tc>
        <w:tc>
          <w:tcPr>
            <w:tcW w:w="850" w:type="pct"/>
          </w:tcPr>
          <w:p w:rsidR="00E35D7F" w:rsidRPr="00A56D1C" w:rsidRDefault="00E35D7F" w:rsidP="00A56D1C">
            <w:pPr>
              <w:jc w:val="right"/>
              <w:rPr>
                <w:lang w:val="uk-UA"/>
              </w:rPr>
            </w:pPr>
            <w:r w:rsidRPr="00A56D1C">
              <w:rPr>
                <w:sz w:val="22"/>
                <w:szCs w:val="22"/>
                <w:lang w:val="uk-UA"/>
              </w:rPr>
              <w:t xml:space="preserve">   450000, 00</w:t>
            </w:r>
          </w:p>
        </w:tc>
        <w:tc>
          <w:tcPr>
            <w:tcW w:w="799" w:type="pct"/>
          </w:tcPr>
          <w:p w:rsidR="00E35D7F" w:rsidRPr="00A56D1C" w:rsidRDefault="00273882" w:rsidP="00C87DBC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6511</w:t>
            </w:r>
            <w:r w:rsidR="00C87DBC">
              <w:rPr>
                <w:sz w:val="22"/>
                <w:szCs w:val="22"/>
                <w:lang w:val="uk-UA"/>
              </w:rPr>
              <w:t>7</w:t>
            </w:r>
            <w:r w:rsidR="00E35D7F" w:rsidRPr="00A56D1C">
              <w:rPr>
                <w:sz w:val="22"/>
                <w:szCs w:val="22"/>
                <w:lang w:val="uk-UA"/>
              </w:rPr>
              <w:t>51, 00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  <w:bookmarkStart w:id="34" w:name="190"/>
      <w:bookmarkEnd w:id="34"/>
    </w:p>
    <w:tbl>
      <w:tblPr>
        <w:tblW w:w="15000" w:type="dxa"/>
        <w:tblLook w:val="0000"/>
      </w:tblPr>
      <w:tblGrid>
        <w:gridCol w:w="3000"/>
        <w:gridCol w:w="4350"/>
        <w:gridCol w:w="2550"/>
        <w:gridCol w:w="2550"/>
        <w:gridCol w:w="2550"/>
      </w:tblGrid>
      <w:tr w:rsidR="008C3057" w:rsidRPr="00E9360B" w:rsidTr="009E2C88">
        <w:tc>
          <w:tcPr>
            <w:tcW w:w="5000" w:type="pct"/>
            <w:gridSpan w:val="5"/>
          </w:tcPr>
          <w:p w:rsidR="008C3057" w:rsidRPr="00E9360B" w:rsidRDefault="008C3057" w:rsidP="003A2028">
            <w:pPr>
              <w:pStyle w:val="a3"/>
              <w:rPr>
                <w:lang w:val="uk-UA"/>
              </w:rPr>
            </w:pPr>
            <w:r w:rsidRPr="00E9360B">
              <w:rPr>
                <w:lang w:val="uk-UA"/>
              </w:rPr>
              <w:t>10. Перелік місцевих/регіональних програм, що виконуються у складі бюджетної програми(грн)</w:t>
            </w:r>
          </w:p>
        </w:tc>
      </w:tr>
      <w:tr w:rsidR="008C3057" w:rsidRPr="00E9360B" w:rsidTr="009E2C88">
        <w:tc>
          <w:tcPr>
            <w:tcW w:w="5000" w:type="pct"/>
            <w:gridSpan w:val="5"/>
          </w:tcPr>
          <w:p w:rsidR="008C3057" w:rsidRPr="00E9360B" w:rsidRDefault="008C3057" w:rsidP="003A2028">
            <w:pPr>
              <w:pStyle w:val="a3"/>
              <w:jc w:val="right"/>
              <w:rPr>
                <w:lang w:val="uk-UA"/>
              </w:rPr>
            </w:pPr>
            <w:bookmarkStart w:id="35" w:name="191"/>
            <w:bookmarkEnd w:id="35"/>
          </w:p>
        </w:tc>
      </w:tr>
      <w:tr w:rsidR="008C3057" w:rsidRPr="00E9360B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36" w:name="192"/>
            <w:bookmarkEnd w:id="36"/>
            <w:r w:rsidRPr="00E9360B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37" w:name="193"/>
            <w:bookmarkEnd w:id="37"/>
            <w:r w:rsidRPr="00E9360B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38" w:name="194"/>
            <w:bookmarkEnd w:id="38"/>
            <w:r w:rsidRPr="00E9360B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39" w:name="195"/>
            <w:bookmarkEnd w:id="39"/>
            <w:r w:rsidRPr="00E9360B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0" w:name="196"/>
            <w:bookmarkEnd w:id="40"/>
            <w:r w:rsidRPr="00E9360B">
              <w:rPr>
                <w:lang w:val="uk-UA"/>
              </w:rPr>
              <w:t>Усього</w:t>
            </w:r>
          </w:p>
        </w:tc>
      </w:tr>
      <w:tr w:rsidR="008C3057" w:rsidRPr="00E9360B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1" w:name="197"/>
            <w:bookmarkEnd w:id="41"/>
            <w:r w:rsidRPr="00E9360B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2" w:name="198"/>
            <w:bookmarkEnd w:id="42"/>
            <w:r w:rsidRPr="00E9360B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3" w:name="199"/>
            <w:bookmarkEnd w:id="43"/>
            <w:r w:rsidRPr="00E9360B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4" w:name="200"/>
            <w:bookmarkEnd w:id="44"/>
            <w:r w:rsidRPr="00E9360B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5" w:name="201"/>
            <w:bookmarkEnd w:id="45"/>
            <w:r w:rsidRPr="00E9360B">
              <w:rPr>
                <w:lang w:val="uk-UA"/>
              </w:rPr>
              <w:t>5</w:t>
            </w:r>
          </w:p>
        </w:tc>
      </w:tr>
      <w:tr w:rsidR="008C3057" w:rsidRPr="00E9360B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6" w:name="202"/>
            <w:bookmarkEnd w:id="46"/>
            <w:r w:rsidRPr="00E9360B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7" w:name="203"/>
            <w:bookmarkEnd w:id="47"/>
            <w:r w:rsidRPr="00E9360B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8" w:name="204"/>
            <w:bookmarkEnd w:id="48"/>
            <w:r w:rsidRPr="00E9360B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49" w:name="205"/>
            <w:bookmarkEnd w:id="49"/>
            <w:r w:rsidRPr="00E9360B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0" w:name="206"/>
            <w:bookmarkEnd w:id="50"/>
            <w:r w:rsidRPr="00E9360B">
              <w:rPr>
                <w:lang w:val="uk-UA"/>
              </w:rPr>
              <w:t> </w:t>
            </w:r>
          </w:p>
        </w:tc>
      </w:tr>
      <w:tr w:rsidR="008C3057" w:rsidRPr="00E9360B" w:rsidTr="009E2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2450" w:type="pct"/>
            <w:gridSpan w:val="2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1" w:name="207"/>
            <w:bookmarkStart w:id="52" w:name="208"/>
            <w:bookmarkStart w:id="53" w:name="212"/>
            <w:bookmarkEnd w:id="51"/>
            <w:bookmarkEnd w:id="52"/>
            <w:bookmarkEnd w:id="53"/>
            <w:r w:rsidRPr="00E9360B">
              <w:rPr>
                <w:lang w:val="uk-UA"/>
              </w:rPr>
              <w:t>Усього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4" w:name="213"/>
            <w:bookmarkEnd w:id="54"/>
            <w:r w:rsidRPr="00E9360B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5" w:name="214"/>
            <w:bookmarkEnd w:id="55"/>
            <w:r w:rsidRPr="00E9360B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6" w:name="215"/>
            <w:bookmarkEnd w:id="56"/>
            <w:r w:rsidRPr="00E9360B">
              <w:rPr>
                <w:lang w:val="uk-UA"/>
              </w:rPr>
              <w:t> </w:t>
            </w:r>
          </w:p>
        </w:tc>
      </w:tr>
      <w:tr w:rsidR="008C3057" w:rsidRPr="00E9360B" w:rsidTr="003A2028">
        <w:tc>
          <w:tcPr>
            <w:tcW w:w="5000" w:type="pct"/>
            <w:gridSpan w:val="5"/>
          </w:tcPr>
          <w:p w:rsidR="000E2323" w:rsidRDefault="000E2323">
            <w:pPr>
              <w:pStyle w:val="a3"/>
              <w:rPr>
                <w:lang w:val="uk-UA"/>
              </w:rPr>
            </w:pPr>
            <w:bookmarkStart w:id="57" w:name="216"/>
            <w:bookmarkEnd w:id="57"/>
          </w:p>
          <w:p w:rsidR="008C3057" w:rsidRPr="00E9360B" w:rsidRDefault="008C3057">
            <w:pPr>
              <w:pStyle w:val="a3"/>
              <w:rPr>
                <w:lang w:val="uk-UA"/>
              </w:rPr>
            </w:pPr>
            <w:r w:rsidRPr="00E9360B">
              <w:rPr>
                <w:lang w:val="uk-UA"/>
              </w:rPr>
              <w:t>11. Результативні показники бюджетної програми: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3249"/>
        <w:gridCol w:w="2049"/>
        <w:gridCol w:w="2049"/>
        <w:gridCol w:w="2049"/>
        <w:gridCol w:w="2199"/>
        <w:gridCol w:w="2049"/>
      </w:tblGrid>
      <w:tr w:rsidR="008C3057" w:rsidRPr="00E9360B" w:rsidTr="008E6CAD">
        <w:trPr>
          <w:trHeight w:val="431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8" w:name="217"/>
            <w:bookmarkEnd w:id="58"/>
            <w:r w:rsidRPr="00E9360B">
              <w:rPr>
                <w:lang w:val="uk-UA"/>
              </w:rPr>
              <w:t>№ з/п</w:t>
            </w:r>
          </w:p>
        </w:tc>
        <w:tc>
          <w:tcPr>
            <w:tcW w:w="10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59" w:name="218"/>
            <w:bookmarkEnd w:id="59"/>
            <w:r w:rsidRPr="00E9360B">
              <w:rPr>
                <w:lang w:val="uk-UA"/>
              </w:rPr>
              <w:t>Показники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0" w:name="219"/>
            <w:bookmarkEnd w:id="60"/>
            <w:r w:rsidRPr="00E9360B">
              <w:rPr>
                <w:lang w:val="uk-UA"/>
              </w:rPr>
              <w:t>Одиниця виміру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1" w:name="220"/>
            <w:bookmarkEnd w:id="61"/>
            <w:r w:rsidRPr="00E9360B">
              <w:rPr>
                <w:lang w:val="uk-UA"/>
              </w:rPr>
              <w:t>Джерело інформації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2" w:name="221"/>
            <w:bookmarkEnd w:id="62"/>
            <w:r w:rsidRPr="00E9360B">
              <w:rPr>
                <w:lang w:val="uk-UA"/>
              </w:rPr>
              <w:t>Загальний фонд</w:t>
            </w:r>
          </w:p>
        </w:tc>
        <w:tc>
          <w:tcPr>
            <w:tcW w:w="73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3" w:name="222"/>
            <w:bookmarkEnd w:id="63"/>
            <w:r w:rsidRPr="00E9360B">
              <w:rPr>
                <w:lang w:val="uk-UA"/>
              </w:rPr>
              <w:t>Спеціальний фонд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4" w:name="223"/>
            <w:bookmarkEnd w:id="64"/>
            <w:r w:rsidRPr="00E9360B">
              <w:rPr>
                <w:lang w:val="uk-UA"/>
              </w:rPr>
              <w:t>Усього</w:t>
            </w:r>
          </w:p>
        </w:tc>
      </w:tr>
      <w:tr w:rsidR="008C3057" w:rsidRPr="00E9360B" w:rsidTr="008E6CAD"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5" w:name="224"/>
            <w:bookmarkEnd w:id="65"/>
            <w:r w:rsidRPr="00E9360B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6" w:name="225"/>
            <w:bookmarkEnd w:id="66"/>
            <w:r w:rsidRPr="00E9360B">
              <w:rPr>
                <w:lang w:val="uk-UA"/>
              </w:rPr>
              <w:t>2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7" w:name="226"/>
            <w:bookmarkEnd w:id="67"/>
            <w:r w:rsidRPr="00E9360B">
              <w:rPr>
                <w:lang w:val="uk-UA"/>
              </w:rPr>
              <w:t>3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8" w:name="227"/>
            <w:bookmarkEnd w:id="68"/>
            <w:r w:rsidRPr="00E9360B">
              <w:rPr>
                <w:lang w:val="uk-UA"/>
              </w:rPr>
              <w:t>4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69" w:name="228"/>
            <w:bookmarkEnd w:id="69"/>
            <w:r w:rsidRPr="00E9360B">
              <w:rPr>
                <w:lang w:val="uk-UA"/>
              </w:rPr>
              <w:t>5</w:t>
            </w:r>
          </w:p>
        </w:tc>
        <w:tc>
          <w:tcPr>
            <w:tcW w:w="73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0" w:name="229"/>
            <w:bookmarkEnd w:id="70"/>
            <w:r w:rsidRPr="00E9360B">
              <w:rPr>
                <w:lang w:val="uk-UA"/>
              </w:rPr>
              <w:t>6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1" w:name="230"/>
            <w:bookmarkEnd w:id="71"/>
            <w:r w:rsidRPr="00E9360B">
              <w:rPr>
                <w:lang w:val="uk-UA"/>
              </w:rPr>
              <w:t>7</w:t>
            </w:r>
          </w:p>
        </w:tc>
      </w:tr>
      <w:tr w:rsidR="008C3057" w:rsidRPr="00E9360B" w:rsidTr="008E6CAD">
        <w:trPr>
          <w:trHeight w:val="360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2" w:name="231"/>
            <w:bookmarkEnd w:id="72"/>
            <w:r w:rsidRPr="00E9360B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8C3057" w:rsidRPr="00E9360B" w:rsidRDefault="008C3057">
            <w:pPr>
              <w:pStyle w:val="a3"/>
              <w:rPr>
                <w:b/>
                <w:lang w:val="uk-UA"/>
              </w:rPr>
            </w:pPr>
            <w:bookmarkStart w:id="73" w:name="232"/>
            <w:bookmarkEnd w:id="73"/>
            <w:r w:rsidRPr="00E9360B">
              <w:rPr>
                <w:b/>
                <w:lang w:val="uk-UA"/>
              </w:rPr>
              <w:t>затрат</w:t>
            </w:r>
          </w:p>
        </w:tc>
        <w:tc>
          <w:tcPr>
            <w:tcW w:w="683" w:type="pct"/>
          </w:tcPr>
          <w:p w:rsidR="008C3057" w:rsidRPr="00E9360B" w:rsidRDefault="008C3057">
            <w:pPr>
              <w:pStyle w:val="a3"/>
              <w:rPr>
                <w:lang w:val="uk-UA"/>
              </w:rPr>
            </w:pPr>
            <w:bookmarkStart w:id="74" w:name="233"/>
            <w:bookmarkEnd w:id="74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>
            <w:pPr>
              <w:pStyle w:val="a3"/>
              <w:rPr>
                <w:lang w:val="uk-UA"/>
              </w:rPr>
            </w:pPr>
            <w:bookmarkStart w:id="75" w:name="234"/>
            <w:bookmarkEnd w:id="75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6" w:name="235"/>
            <w:bookmarkEnd w:id="76"/>
            <w:r w:rsidRPr="00E9360B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7" w:name="236"/>
            <w:bookmarkEnd w:id="77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78" w:name="237"/>
            <w:bookmarkEnd w:id="78"/>
            <w:r w:rsidRPr="00E9360B">
              <w:rPr>
                <w:lang w:val="uk-UA"/>
              </w:rPr>
              <w:t> </w:t>
            </w:r>
          </w:p>
        </w:tc>
      </w:tr>
      <w:tr w:rsidR="008C3057" w:rsidRPr="00E9360B" w:rsidTr="008E6CAD">
        <w:trPr>
          <w:trHeight w:val="180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кількість установ</w:t>
            </w:r>
          </w:p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</w:tr>
      <w:tr w:rsidR="008C3057" w:rsidRPr="00E9360B" w:rsidTr="008E6CAD">
        <w:trPr>
          <w:trHeight w:val="360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кількість відділень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</w:t>
            </w:r>
          </w:p>
        </w:tc>
      </w:tr>
      <w:tr w:rsidR="008C3057" w:rsidRPr="00E9360B" w:rsidTr="008E6CAD">
        <w:trPr>
          <w:trHeight w:val="180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 xml:space="preserve">у тому числі кількість </w:t>
            </w:r>
          </w:p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стаціонарних відділень постійного та тимчасового проживання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</w:tr>
      <w:tr w:rsidR="008C3057" w:rsidRPr="00E9360B" w:rsidTr="008E6CAD">
        <w:trPr>
          <w:trHeight w:val="315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Кількість штатних одиниць персоналу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65,5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70,5</w:t>
            </w:r>
          </w:p>
        </w:tc>
      </w:tr>
      <w:tr w:rsidR="008C3057" w:rsidRPr="00E9360B" w:rsidTr="008E6CAD">
        <w:trPr>
          <w:trHeight w:val="285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bookmarkStart w:id="79" w:name="238"/>
            <w:bookmarkEnd w:id="79"/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у тому числі спеціалістів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</w:t>
            </w:r>
          </w:p>
        </w:tc>
      </w:tr>
      <w:tr w:rsidR="008C3057" w:rsidRPr="00E9360B" w:rsidTr="008E6CAD">
        <w:trPr>
          <w:trHeight w:val="240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Середній медичний персонал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</w:t>
            </w:r>
          </w:p>
        </w:tc>
      </w:tr>
      <w:tr w:rsidR="008C3057" w:rsidRPr="00E9360B" w:rsidTr="008E6CAD">
        <w:trPr>
          <w:trHeight w:val="345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Молодший медичний персонал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5,5</w:t>
            </w:r>
          </w:p>
        </w:tc>
      </w:tr>
      <w:tr w:rsidR="008C3057" w:rsidRPr="00E9360B" w:rsidTr="008E6CAD">
        <w:trPr>
          <w:trHeight w:val="255"/>
        </w:trPr>
        <w:tc>
          <w:tcPr>
            <w:tcW w:w="452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 xml:space="preserve">Інші 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58</w:t>
            </w:r>
          </w:p>
        </w:tc>
      </w:tr>
      <w:tr w:rsidR="008C3057" w:rsidRPr="00E9360B" w:rsidTr="008E6CAD">
        <w:trPr>
          <w:trHeight w:val="615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80" w:name="245"/>
            <w:bookmarkEnd w:id="80"/>
            <w:r w:rsidRPr="00E9360B">
              <w:rPr>
                <w:lang w:val="uk-UA"/>
              </w:rPr>
              <w:t>2</w:t>
            </w:r>
          </w:p>
        </w:tc>
        <w:tc>
          <w:tcPr>
            <w:tcW w:w="1083" w:type="pct"/>
          </w:tcPr>
          <w:p w:rsidR="000E2323" w:rsidRPr="00E9360B" w:rsidRDefault="000E2323">
            <w:pPr>
              <w:pStyle w:val="a3"/>
              <w:rPr>
                <w:b/>
                <w:lang w:val="uk-UA"/>
              </w:rPr>
            </w:pPr>
            <w:bookmarkStart w:id="81" w:name="246"/>
            <w:bookmarkEnd w:id="81"/>
            <w:r w:rsidRPr="00E9360B">
              <w:rPr>
                <w:b/>
                <w:lang w:val="uk-UA"/>
              </w:rPr>
              <w:t>П</w:t>
            </w:r>
            <w:r w:rsidR="008C3057" w:rsidRPr="00E9360B">
              <w:rPr>
                <w:b/>
                <w:lang w:val="uk-UA"/>
              </w:rPr>
              <w:t>родукту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82" w:name="247"/>
            <w:bookmarkEnd w:id="82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83" w:name="248"/>
            <w:bookmarkEnd w:id="83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84" w:name="249"/>
            <w:bookmarkEnd w:id="84"/>
            <w:r w:rsidRPr="00E9360B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85" w:name="250"/>
            <w:bookmarkEnd w:id="85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86" w:name="251"/>
            <w:bookmarkEnd w:id="86"/>
          </w:p>
        </w:tc>
      </w:tr>
      <w:tr w:rsidR="008C3057" w:rsidRPr="00E9360B" w:rsidTr="008E6CAD">
        <w:trPr>
          <w:trHeight w:val="569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87" w:name="252"/>
            <w:bookmarkEnd w:id="87"/>
            <w:r w:rsidRPr="00E9360B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bookmarkStart w:id="88" w:name="253"/>
            <w:bookmarkEnd w:id="88"/>
            <w:r w:rsidRPr="00E9360B">
              <w:rPr>
                <w:sz w:val="20"/>
                <w:szCs w:val="20"/>
                <w:lang w:val="uk-UA"/>
              </w:rPr>
              <w:t>кількість ліжок у стаціонарних відділеннях постійного та тимчасового проживання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25</w:t>
            </w:r>
          </w:p>
        </w:tc>
      </w:tr>
      <w:tr w:rsidR="008C3057" w:rsidRPr="00E9360B" w:rsidTr="008E6CAD">
        <w:trPr>
          <w:trHeight w:val="150"/>
        </w:trPr>
        <w:tc>
          <w:tcPr>
            <w:tcW w:w="452" w:type="pct"/>
          </w:tcPr>
          <w:p w:rsidR="008C3057" w:rsidRPr="00E9360B" w:rsidRDefault="008C3057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у тому числі з V групою рухової активності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</w:t>
            </w:r>
          </w:p>
        </w:tc>
      </w:tr>
      <w:tr w:rsidR="008C3057" w:rsidRPr="00E9360B" w:rsidTr="008E6CAD">
        <w:trPr>
          <w:trHeight w:val="345"/>
        </w:trPr>
        <w:tc>
          <w:tcPr>
            <w:tcW w:w="452" w:type="pct"/>
          </w:tcPr>
          <w:p w:rsidR="008C3057" w:rsidRPr="00E9360B" w:rsidRDefault="008C3057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чисельність осіб, забезпечених соціальним обслуговуванням (наданням соціальних послуг)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416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416</w:t>
            </w:r>
          </w:p>
        </w:tc>
      </w:tr>
      <w:tr w:rsidR="008C3057" w:rsidRPr="00E9360B" w:rsidTr="008E6CAD">
        <w:trPr>
          <w:trHeight w:val="537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89" w:name="259"/>
            <w:bookmarkEnd w:id="89"/>
            <w:r w:rsidRPr="00E9360B">
              <w:rPr>
                <w:lang w:val="uk-UA"/>
              </w:rPr>
              <w:t>3</w:t>
            </w:r>
          </w:p>
        </w:tc>
        <w:tc>
          <w:tcPr>
            <w:tcW w:w="1083" w:type="pct"/>
          </w:tcPr>
          <w:p w:rsidR="008C3057" w:rsidRPr="00E9360B" w:rsidRDefault="008C3057">
            <w:pPr>
              <w:pStyle w:val="a3"/>
              <w:rPr>
                <w:b/>
                <w:lang w:val="uk-UA"/>
              </w:rPr>
            </w:pPr>
            <w:bookmarkStart w:id="90" w:name="260"/>
            <w:bookmarkEnd w:id="90"/>
            <w:r w:rsidRPr="00E9360B">
              <w:rPr>
                <w:b/>
                <w:lang w:val="uk-UA"/>
              </w:rPr>
              <w:t>ефективності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91" w:name="261"/>
            <w:bookmarkEnd w:id="91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92" w:name="262"/>
            <w:bookmarkEnd w:id="92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93" w:name="263"/>
            <w:bookmarkEnd w:id="93"/>
            <w:r w:rsidRPr="00E9360B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94" w:name="264"/>
            <w:bookmarkEnd w:id="94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8C3057" w:rsidRPr="00E9360B" w:rsidRDefault="008C3057" w:rsidP="00A56D1C">
            <w:pPr>
              <w:pStyle w:val="a3"/>
              <w:jc w:val="right"/>
              <w:rPr>
                <w:lang w:val="uk-UA"/>
              </w:rPr>
            </w:pPr>
            <w:bookmarkStart w:id="95" w:name="265"/>
            <w:bookmarkEnd w:id="95"/>
          </w:p>
        </w:tc>
      </w:tr>
      <w:tr w:rsidR="008C3057" w:rsidRPr="00E9360B" w:rsidTr="008E6CAD">
        <w:trPr>
          <w:trHeight w:val="1347"/>
        </w:trPr>
        <w:tc>
          <w:tcPr>
            <w:tcW w:w="452" w:type="pct"/>
          </w:tcPr>
          <w:p w:rsidR="008C3057" w:rsidRPr="00E9360B" w:rsidRDefault="008C3057" w:rsidP="00720A7D">
            <w:pPr>
              <w:pStyle w:val="a3"/>
              <w:jc w:val="center"/>
              <w:rPr>
                <w:lang w:val="uk-UA"/>
              </w:rPr>
            </w:pPr>
            <w:bookmarkStart w:id="96" w:name="266"/>
            <w:bookmarkEnd w:id="96"/>
            <w:r w:rsidRPr="00E9360B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8C3057" w:rsidRPr="000E2323" w:rsidRDefault="000101FC" w:rsidP="00D0703B">
            <w:pPr>
              <w:rPr>
                <w:sz w:val="20"/>
                <w:szCs w:val="20"/>
                <w:lang w:val="uk-UA"/>
              </w:rPr>
            </w:pPr>
            <w:bookmarkStart w:id="97" w:name="267"/>
            <w:bookmarkEnd w:id="97"/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 середні витрати на соціальне обслуговування (надан</w:t>
            </w:r>
            <w:r w:rsidR="000E2323"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ня соціальних послуг) 1 чоловіка</w:t>
            </w: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стаціонарному відділенні постійного та тимчасового проживання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8C3057" w:rsidRPr="00E9360B" w:rsidRDefault="008E6CAD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B479D">
              <w:rPr>
                <w:sz w:val="20"/>
                <w:szCs w:val="20"/>
                <w:lang w:val="uk-UA"/>
              </w:rPr>
              <w:t>3325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11000</w:t>
            </w:r>
          </w:p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8C3057" w:rsidRPr="00E9360B" w:rsidRDefault="00C87DBC" w:rsidP="00B4343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B479D">
              <w:rPr>
                <w:sz w:val="20"/>
                <w:szCs w:val="20"/>
                <w:lang w:val="uk-UA"/>
              </w:rPr>
              <w:t>4325</w:t>
            </w:r>
          </w:p>
        </w:tc>
      </w:tr>
      <w:tr w:rsidR="000101FC" w:rsidRPr="00E9360B" w:rsidTr="008E6CAD">
        <w:trPr>
          <w:trHeight w:val="1058"/>
        </w:trPr>
        <w:tc>
          <w:tcPr>
            <w:tcW w:w="452" w:type="pct"/>
          </w:tcPr>
          <w:p w:rsidR="000101FC" w:rsidRPr="00E9360B" w:rsidRDefault="000101FC" w:rsidP="00720A7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3" w:type="pct"/>
          </w:tcPr>
          <w:p w:rsidR="000101FC" w:rsidRPr="000E2323" w:rsidRDefault="000101FC" w:rsidP="000E2323">
            <w:pPr>
              <w:rPr>
                <w:sz w:val="20"/>
                <w:szCs w:val="20"/>
                <w:lang w:val="uk-UA"/>
              </w:rPr>
            </w:pP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середні витрати на соціальне обслуговування (надання соціальних послуг) 1 </w:t>
            </w:r>
            <w:r w:rsidR="000E2323"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жінки</w:t>
            </w: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стаціонарному відділенні постійного та тимчасового проживання</w:t>
            </w:r>
          </w:p>
        </w:tc>
        <w:tc>
          <w:tcPr>
            <w:tcW w:w="6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0101FC" w:rsidRPr="00E9360B" w:rsidRDefault="008F17BA" w:rsidP="00B4343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B479D">
              <w:rPr>
                <w:sz w:val="20"/>
                <w:szCs w:val="20"/>
                <w:lang w:val="uk-UA"/>
              </w:rPr>
              <w:t>3325</w:t>
            </w:r>
          </w:p>
        </w:tc>
        <w:tc>
          <w:tcPr>
            <w:tcW w:w="733" w:type="pct"/>
          </w:tcPr>
          <w:p w:rsidR="000101FC" w:rsidRPr="00E9360B" w:rsidRDefault="00FD2C46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11000</w:t>
            </w:r>
          </w:p>
        </w:tc>
        <w:tc>
          <w:tcPr>
            <w:tcW w:w="683" w:type="pct"/>
          </w:tcPr>
          <w:p w:rsidR="000101FC" w:rsidRPr="00E9360B" w:rsidRDefault="00B4343F" w:rsidP="008E6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10</w:t>
            </w:r>
            <w:r w:rsidR="001B479D">
              <w:rPr>
                <w:sz w:val="20"/>
                <w:szCs w:val="20"/>
                <w:lang w:val="uk-UA"/>
              </w:rPr>
              <w:t>4325</w:t>
            </w:r>
          </w:p>
        </w:tc>
      </w:tr>
      <w:tr w:rsidR="008C3057" w:rsidRPr="00E9360B" w:rsidTr="008E6CAD">
        <w:trPr>
          <w:trHeight w:val="1035"/>
        </w:trPr>
        <w:tc>
          <w:tcPr>
            <w:tcW w:w="452" w:type="pct"/>
          </w:tcPr>
          <w:p w:rsidR="008C3057" w:rsidRPr="00E9360B" w:rsidRDefault="008C3057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8C3057" w:rsidRPr="000E2323" w:rsidRDefault="000101FC" w:rsidP="000E2323">
            <w:pPr>
              <w:rPr>
                <w:sz w:val="20"/>
                <w:szCs w:val="20"/>
                <w:lang w:val="uk-UA"/>
              </w:rPr>
            </w:pP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середні витрати на соціальне обслуговування (надання соціальних послуг) 1 </w:t>
            </w:r>
            <w:r w:rsidR="000E2323"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чоловіка</w:t>
            </w: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  територіальним центром, за винятком стаціонарних відділень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8C3057" w:rsidRPr="00E9360B" w:rsidRDefault="008C3057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8C3057" w:rsidRPr="00E9360B" w:rsidRDefault="00B4343F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B479D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733" w:type="pct"/>
          </w:tcPr>
          <w:p w:rsidR="008C3057" w:rsidRPr="00E9360B" w:rsidRDefault="008C3057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683" w:type="pct"/>
          </w:tcPr>
          <w:p w:rsidR="008C3057" w:rsidRPr="00E9360B" w:rsidRDefault="001B479D" w:rsidP="001B4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 w:rsidR="008C3057" w:rsidRPr="00E9360B">
              <w:rPr>
                <w:sz w:val="20"/>
                <w:szCs w:val="20"/>
                <w:lang w:val="uk-UA"/>
              </w:rPr>
              <w:t xml:space="preserve">    9</w:t>
            </w:r>
            <w:r>
              <w:rPr>
                <w:sz w:val="20"/>
                <w:szCs w:val="20"/>
                <w:lang w:val="uk-UA"/>
              </w:rPr>
              <w:t>383</w:t>
            </w:r>
          </w:p>
        </w:tc>
      </w:tr>
      <w:tr w:rsidR="000101FC" w:rsidRPr="00E9360B" w:rsidTr="008E6CAD">
        <w:trPr>
          <w:trHeight w:val="1130"/>
        </w:trPr>
        <w:tc>
          <w:tcPr>
            <w:tcW w:w="452" w:type="pct"/>
          </w:tcPr>
          <w:p w:rsidR="000101FC" w:rsidRPr="00E9360B" w:rsidRDefault="000101FC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0101FC" w:rsidRPr="000E2323" w:rsidRDefault="000101FC" w:rsidP="000E2323">
            <w:pPr>
              <w:rPr>
                <w:sz w:val="20"/>
                <w:szCs w:val="20"/>
                <w:lang w:val="uk-UA"/>
              </w:rPr>
            </w:pP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 середні витрати на соціальне обслуговування (надання соціальних послуг) 1 </w:t>
            </w:r>
            <w:r w:rsidR="000E2323"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жінки </w:t>
            </w:r>
            <w:r w:rsidRPr="000E232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територіальним центром, за винятком стаціонарних відділень</w:t>
            </w:r>
          </w:p>
        </w:tc>
        <w:tc>
          <w:tcPr>
            <w:tcW w:w="683" w:type="pct"/>
          </w:tcPr>
          <w:p w:rsidR="000101FC" w:rsidRPr="00E9360B" w:rsidRDefault="000101FC" w:rsidP="004F3F29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0101FC" w:rsidRPr="00E9360B" w:rsidRDefault="00B4343F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B479D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733" w:type="pct"/>
          </w:tcPr>
          <w:p w:rsidR="000101FC" w:rsidRPr="00E9360B" w:rsidRDefault="00FD2C46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683" w:type="pct"/>
          </w:tcPr>
          <w:p w:rsidR="000101FC" w:rsidRPr="00E9360B" w:rsidRDefault="001B479D" w:rsidP="001B47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FD2C46">
              <w:rPr>
                <w:sz w:val="20"/>
                <w:szCs w:val="20"/>
                <w:lang w:val="uk-UA"/>
              </w:rPr>
              <w:t xml:space="preserve">              9</w:t>
            </w:r>
            <w:r>
              <w:rPr>
                <w:sz w:val="20"/>
                <w:szCs w:val="20"/>
                <w:lang w:val="uk-UA"/>
              </w:rPr>
              <w:t>383</w:t>
            </w:r>
          </w:p>
        </w:tc>
      </w:tr>
      <w:tr w:rsidR="000101FC" w:rsidRPr="00E9360B" w:rsidTr="008E6CAD">
        <w:trPr>
          <w:trHeight w:val="1104"/>
        </w:trPr>
        <w:tc>
          <w:tcPr>
            <w:tcW w:w="452" w:type="pct"/>
          </w:tcPr>
          <w:p w:rsidR="000101FC" w:rsidRPr="00E9360B" w:rsidRDefault="000101FC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0101FC" w:rsidRPr="000E2323" w:rsidRDefault="000101FC" w:rsidP="00D0703B">
            <w:pPr>
              <w:rPr>
                <w:sz w:val="20"/>
                <w:szCs w:val="20"/>
                <w:lang w:val="uk-UA"/>
              </w:rPr>
            </w:pPr>
            <w:r w:rsidRPr="000E2323">
              <w:rPr>
                <w:sz w:val="20"/>
                <w:szCs w:val="20"/>
                <w:lang w:val="uk-UA"/>
              </w:rPr>
              <w:t>чисельність обслуговуваних на 1 штатну одиницю професіонала, фахівця та робітника, які надають соціальні послуги</w:t>
            </w:r>
          </w:p>
        </w:tc>
        <w:tc>
          <w:tcPr>
            <w:tcW w:w="6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0101FC" w:rsidRPr="00E9360B" w:rsidRDefault="000101FC" w:rsidP="00FB5AF8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0101FC" w:rsidRPr="00E9360B" w:rsidRDefault="00FD2C46" w:rsidP="00A56D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33" w:type="pct"/>
          </w:tcPr>
          <w:p w:rsidR="000101FC" w:rsidRPr="00E9360B" w:rsidRDefault="000101FC" w:rsidP="00A56D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0101FC" w:rsidRPr="00E9360B" w:rsidRDefault="000101FC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8</w:t>
            </w:r>
          </w:p>
        </w:tc>
      </w:tr>
      <w:tr w:rsidR="000101FC" w:rsidRPr="00E9360B" w:rsidTr="008E6CAD">
        <w:trPr>
          <w:trHeight w:val="373"/>
        </w:trPr>
        <w:tc>
          <w:tcPr>
            <w:tcW w:w="452" w:type="pct"/>
          </w:tcPr>
          <w:p w:rsidR="000101FC" w:rsidRPr="00E9360B" w:rsidRDefault="000101FC" w:rsidP="00720A7D">
            <w:pPr>
              <w:pStyle w:val="a3"/>
              <w:jc w:val="center"/>
              <w:rPr>
                <w:lang w:val="uk-UA"/>
              </w:rPr>
            </w:pPr>
            <w:bookmarkStart w:id="98" w:name="273"/>
            <w:bookmarkEnd w:id="98"/>
            <w:r w:rsidRPr="00E9360B">
              <w:rPr>
                <w:lang w:val="uk-UA"/>
              </w:rPr>
              <w:t>4</w:t>
            </w:r>
          </w:p>
        </w:tc>
        <w:tc>
          <w:tcPr>
            <w:tcW w:w="1083" w:type="pct"/>
          </w:tcPr>
          <w:p w:rsidR="000101FC" w:rsidRPr="00E9360B" w:rsidRDefault="000101FC">
            <w:pPr>
              <w:pStyle w:val="a3"/>
              <w:rPr>
                <w:b/>
                <w:lang w:val="uk-UA"/>
              </w:rPr>
            </w:pPr>
            <w:bookmarkStart w:id="99" w:name="274"/>
            <w:bookmarkEnd w:id="99"/>
            <w:r w:rsidRPr="00E9360B">
              <w:rPr>
                <w:b/>
                <w:lang w:val="uk-UA"/>
              </w:rPr>
              <w:t>якості</w:t>
            </w:r>
          </w:p>
        </w:tc>
        <w:tc>
          <w:tcPr>
            <w:tcW w:w="683" w:type="pct"/>
          </w:tcPr>
          <w:p w:rsidR="000101FC" w:rsidRPr="00E9360B" w:rsidRDefault="000101FC" w:rsidP="00720A7D">
            <w:pPr>
              <w:pStyle w:val="a3"/>
              <w:jc w:val="center"/>
              <w:rPr>
                <w:lang w:val="uk-UA"/>
              </w:rPr>
            </w:pPr>
            <w:bookmarkStart w:id="100" w:name="275"/>
            <w:bookmarkEnd w:id="100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0101FC" w:rsidRPr="00E9360B" w:rsidRDefault="000101FC" w:rsidP="00FB5AF8">
            <w:pPr>
              <w:pStyle w:val="a3"/>
              <w:rPr>
                <w:lang w:val="uk-UA"/>
              </w:rPr>
            </w:pPr>
            <w:bookmarkStart w:id="101" w:name="276"/>
            <w:bookmarkEnd w:id="101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0101FC" w:rsidRPr="00E9360B" w:rsidRDefault="000101FC" w:rsidP="00A56D1C">
            <w:pPr>
              <w:pStyle w:val="a3"/>
              <w:jc w:val="right"/>
              <w:rPr>
                <w:lang w:val="uk-UA"/>
              </w:rPr>
            </w:pPr>
            <w:bookmarkStart w:id="102" w:name="277"/>
            <w:bookmarkEnd w:id="102"/>
            <w:r w:rsidRPr="00E9360B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0101FC" w:rsidRPr="00E9360B" w:rsidRDefault="000101FC" w:rsidP="00A56D1C">
            <w:pPr>
              <w:pStyle w:val="a3"/>
              <w:jc w:val="right"/>
              <w:rPr>
                <w:lang w:val="uk-UA"/>
              </w:rPr>
            </w:pPr>
            <w:bookmarkStart w:id="103" w:name="278"/>
            <w:bookmarkEnd w:id="103"/>
            <w:r w:rsidRPr="00E9360B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0101FC" w:rsidRPr="00E9360B" w:rsidRDefault="000101FC" w:rsidP="00A56D1C">
            <w:pPr>
              <w:pStyle w:val="a3"/>
              <w:jc w:val="right"/>
              <w:rPr>
                <w:lang w:val="uk-UA"/>
              </w:rPr>
            </w:pPr>
            <w:bookmarkStart w:id="104" w:name="279"/>
            <w:bookmarkEnd w:id="104"/>
            <w:r w:rsidRPr="00E9360B">
              <w:rPr>
                <w:lang w:val="uk-UA"/>
              </w:rPr>
              <w:t> </w:t>
            </w:r>
          </w:p>
        </w:tc>
      </w:tr>
      <w:tr w:rsidR="000101FC" w:rsidRPr="00E9360B" w:rsidTr="008E6CAD">
        <w:trPr>
          <w:trHeight w:val="535"/>
        </w:trPr>
        <w:tc>
          <w:tcPr>
            <w:tcW w:w="452" w:type="pct"/>
          </w:tcPr>
          <w:p w:rsidR="000101FC" w:rsidRPr="00E9360B" w:rsidRDefault="000101FC" w:rsidP="00720A7D">
            <w:pPr>
              <w:pStyle w:val="a3"/>
              <w:jc w:val="center"/>
              <w:rPr>
                <w:lang w:val="uk-UA"/>
              </w:rPr>
            </w:pPr>
            <w:bookmarkStart w:id="105" w:name="280"/>
            <w:bookmarkEnd w:id="105"/>
            <w:r w:rsidRPr="00E9360B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bookmarkStart w:id="106" w:name="281"/>
            <w:bookmarkEnd w:id="106"/>
            <w:r w:rsidRPr="00E9360B">
              <w:rPr>
                <w:sz w:val="20"/>
                <w:szCs w:val="20"/>
                <w:lang w:val="uk-UA"/>
              </w:rPr>
              <w:t>відсоток осіб, охоплених соціальним обслуговуванням, до загальної чисельності осіб, які потребують соціальних послуг</w:t>
            </w:r>
          </w:p>
        </w:tc>
        <w:tc>
          <w:tcPr>
            <w:tcW w:w="683" w:type="pct"/>
          </w:tcPr>
          <w:p w:rsidR="000101FC" w:rsidRPr="00E9360B" w:rsidRDefault="000101FC" w:rsidP="00D0703B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60B">
              <w:rPr>
                <w:sz w:val="20"/>
                <w:szCs w:val="20"/>
                <w:lang w:val="uk-UA"/>
              </w:rPr>
              <w:t>Відс</w:t>
            </w:r>
            <w:proofErr w:type="spellEnd"/>
          </w:p>
        </w:tc>
        <w:tc>
          <w:tcPr>
            <w:tcW w:w="683" w:type="pct"/>
          </w:tcPr>
          <w:p w:rsidR="000101FC" w:rsidRPr="00E9360B" w:rsidRDefault="000101FC" w:rsidP="00FB5AF8">
            <w:pPr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0101FC" w:rsidRPr="00E9360B" w:rsidRDefault="000101FC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3" w:type="pct"/>
          </w:tcPr>
          <w:p w:rsidR="000101FC" w:rsidRPr="00E9360B" w:rsidRDefault="000101FC" w:rsidP="00A56D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0101FC" w:rsidRPr="00E9360B" w:rsidRDefault="000101FC" w:rsidP="00A56D1C">
            <w:pPr>
              <w:jc w:val="right"/>
              <w:rPr>
                <w:sz w:val="20"/>
                <w:szCs w:val="20"/>
                <w:lang w:val="uk-UA"/>
              </w:rPr>
            </w:pPr>
            <w:r w:rsidRPr="00E9360B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</w:p>
    <w:tbl>
      <w:tblPr>
        <w:tblW w:w="15000" w:type="dxa"/>
        <w:tblLook w:val="0000"/>
      </w:tblPr>
      <w:tblGrid>
        <w:gridCol w:w="6150"/>
        <w:gridCol w:w="2700"/>
        <w:gridCol w:w="1350"/>
        <w:gridCol w:w="4800"/>
      </w:tblGrid>
      <w:tr w:rsidR="008C3057" w:rsidRPr="00BC1BB6" w:rsidTr="003A2028">
        <w:tc>
          <w:tcPr>
            <w:tcW w:w="2050" w:type="pct"/>
          </w:tcPr>
          <w:p w:rsidR="008C3057" w:rsidRPr="00E9360B" w:rsidRDefault="001B479D" w:rsidP="001B479D">
            <w:pPr>
              <w:pStyle w:val="a3"/>
              <w:rPr>
                <w:lang w:val="uk-UA"/>
              </w:rPr>
            </w:pPr>
            <w:bookmarkStart w:id="107" w:name="287"/>
            <w:bookmarkEnd w:id="107"/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</w:t>
            </w:r>
            <w:r w:rsidR="00AC2B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="008C3057" w:rsidRPr="00E9360B">
              <w:rPr>
                <w:lang w:val="uk-UA"/>
              </w:rPr>
              <w:t>олов</w:t>
            </w:r>
            <w:r>
              <w:rPr>
                <w:lang w:val="uk-UA"/>
              </w:rPr>
              <w:t>и</w:t>
            </w:r>
          </w:p>
        </w:tc>
        <w:tc>
          <w:tcPr>
            <w:tcW w:w="900" w:type="pct"/>
          </w:tcPr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bookmarkStart w:id="108" w:name="288"/>
            <w:bookmarkEnd w:id="108"/>
            <w:r w:rsidRPr="00E9360B">
              <w:rPr>
                <w:lang w:val="uk-UA"/>
              </w:rPr>
              <w:t>__________________</w:t>
            </w:r>
            <w:r w:rsidRPr="00E9360B">
              <w:rPr>
                <w:lang w:val="uk-UA"/>
              </w:rPr>
              <w:br/>
            </w:r>
            <w:r w:rsidRPr="00E9360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bookmarkStart w:id="109" w:name="289"/>
            <w:bookmarkEnd w:id="109"/>
            <w:r w:rsidRPr="00E9360B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C3057" w:rsidRPr="00E9360B" w:rsidRDefault="001B479D" w:rsidP="00456BB1">
            <w:pPr>
              <w:pStyle w:val="a3"/>
              <w:jc w:val="center"/>
              <w:rPr>
                <w:lang w:val="uk-UA"/>
              </w:rPr>
            </w:pPr>
            <w:bookmarkStart w:id="110" w:name="290"/>
            <w:bookmarkEnd w:id="110"/>
            <w:r>
              <w:rPr>
                <w:u w:val="single"/>
                <w:lang w:val="uk-UA"/>
              </w:rPr>
              <w:t xml:space="preserve">Віктор  КРОПОТ    </w:t>
            </w:r>
            <w:r w:rsidR="008C3057" w:rsidRPr="00E9360B">
              <w:rPr>
                <w:u w:val="single"/>
                <w:lang w:val="uk-UA"/>
              </w:rPr>
              <w:br/>
            </w:r>
            <w:r w:rsidR="008C3057" w:rsidRPr="00E9360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8C3057" w:rsidRPr="001B479D" w:rsidTr="003A2028">
        <w:tc>
          <w:tcPr>
            <w:tcW w:w="5000" w:type="pct"/>
            <w:gridSpan w:val="4"/>
          </w:tcPr>
          <w:p w:rsidR="008C3057" w:rsidRPr="003F70AB" w:rsidRDefault="008C3057">
            <w:pPr>
              <w:pStyle w:val="a3"/>
              <w:rPr>
                <w:lang w:val="uk-UA"/>
              </w:rPr>
            </w:pPr>
            <w:bookmarkStart w:id="111" w:name="291"/>
            <w:bookmarkEnd w:id="111"/>
            <w:r w:rsidRPr="003F70AB">
              <w:rPr>
                <w:bCs/>
                <w:lang w:val="uk-UA"/>
              </w:rPr>
              <w:t>ПОГОДЖЕНО:</w:t>
            </w:r>
            <w:bookmarkStart w:id="112" w:name="292"/>
            <w:bookmarkEnd w:id="112"/>
          </w:p>
        </w:tc>
      </w:tr>
      <w:tr w:rsidR="008C3057" w:rsidRPr="00BC1BB6" w:rsidTr="003A2028">
        <w:tc>
          <w:tcPr>
            <w:tcW w:w="2050" w:type="pct"/>
          </w:tcPr>
          <w:p w:rsidR="008C3057" w:rsidRPr="00E9360B" w:rsidRDefault="00E9360B">
            <w:pPr>
              <w:pStyle w:val="a3"/>
              <w:rPr>
                <w:lang w:val="uk-UA"/>
              </w:rPr>
            </w:pPr>
            <w:bookmarkStart w:id="113" w:name="293"/>
            <w:bookmarkEnd w:id="113"/>
            <w:r>
              <w:rPr>
                <w:lang w:val="uk-UA"/>
              </w:rPr>
              <w:t>Фінансов</w:t>
            </w:r>
            <w:r w:rsidR="008E6CAD">
              <w:rPr>
                <w:lang w:val="uk-UA"/>
              </w:rPr>
              <w:t>ий  відділ</w:t>
            </w:r>
            <w:r w:rsidR="008C3057" w:rsidRPr="00E9360B">
              <w:rPr>
                <w:lang w:val="uk-UA"/>
              </w:rPr>
              <w:t xml:space="preserve">  районної державної адміністрації </w:t>
            </w:r>
          </w:p>
          <w:p w:rsidR="008C3057" w:rsidRPr="00E9360B" w:rsidRDefault="008F17BA" w:rsidP="001B479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1B479D">
              <w:rPr>
                <w:lang w:val="uk-UA"/>
              </w:rPr>
              <w:t>В.о</w:t>
            </w:r>
            <w:proofErr w:type="spellEnd"/>
            <w:r w:rsidR="001B479D">
              <w:rPr>
                <w:lang w:val="uk-UA"/>
              </w:rPr>
              <w:t>.</w:t>
            </w:r>
            <w:r w:rsidR="00AC2B28">
              <w:rPr>
                <w:lang w:val="uk-UA"/>
              </w:rPr>
              <w:t xml:space="preserve"> </w:t>
            </w:r>
            <w:r w:rsidR="001B479D">
              <w:rPr>
                <w:lang w:val="uk-UA"/>
              </w:rPr>
              <w:t>н</w:t>
            </w:r>
            <w:r w:rsidR="008C3057" w:rsidRPr="00E9360B">
              <w:rPr>
                <w:lang w:val="uk-UA"/>
              </w:rPr>
              <w:t>ачальник</w:t>
            </w:r>
            <w:r w:rsidR="001B479D">
              <w:rPr>
                <w:lang w:val="uk-UA"/>
              </w:rPr>
              <w:t>а</w:t>
            </w:r>
          </w:p>
        </w:tc>
        <w:tc>
          <w:tcPr>
            <w:tcW w:w="900" w:type="pct"/>
          </w:tcPr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bookmarkStart w:id="114" w:name="294"/>
            <w:bookmarkEnd w:id="114"/>
          </w:p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r w:rsidRPr="00E9360B">
              <w:rPr>
                <w:lang w:val="uk-UA"/>
              </w:rPr>
              <w:t>__________________</w:t>
            </w:r>
            <w:r w:rsidRPr="00E9360B">
              <w:rPr>
                <w:lang w:val="uk-UA"/>
              </w:rPr>
              <w:br/>
            </w:r>
            <w:r w:rsidRPr="00E9360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bookmarkStart w:id="115" w:name="295"/>
            <w:bookmarkEnd w:id="115"/>
            <w:r w:rsidRPr="00E9360B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C3057" w:rsidRPr="00E9360B" w:rsidRDefault="008C3057">
            <w:pPr>
              <w:pStyle w:val="a3"/>
              <w:jc w:val="center"/>
              <w:rPr>
                <w:u w:val="single"/>
                <w:lang w:val="uk-UA"/>
              </w:rPr>
            </w:pPr>
            <w:bookmarkStart w:id="116" w:name="296"/>
            <w:bookmarkEnd w:id="116"/>
          </w:p>
          <w:p w:rsidR="008C3057" w:rsidRPr="00E9360B" w:rsidRDefault="00A56D1C" w:rsidP="00A56D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1B479D">
              <w:rPr>
                <w:u w:val="single"/>
                <w:lang w:val="uk-UA"/>
              </w:rPr>
              <w:t>Раїса КОВЗАЛЕНКО</w:t>
            </w:r>
            <w:r w:rsidR="008C3057" w:rsidRPr="00E9360B">
              <w:rPr>
                <w:u w:val="single"/>
                <w:lang w:val="uk-UA"/>
              </w:rPr>
              <w:br/>
            </w:r>
            <w:r w:rsidR="008C3057" w:rsidRPr="00E9360B">
              <w:rPr>
                <w:sz w:val="20"/>
                <w:szCs w:val="20"/>
                <w:lang w:val="uk-UA"/>
              </w:rPr>
              <w:t xml:space="preserve">                       (ініціали/ініціал, прізвище)</w:t>
            </w:r>
          </w:p>
        </w:tc>
      </w:tr>
      <w:tr w:rsidR="008C3057" w:rsidRPr="00E9360B" w:rsidTr="003A2028">
        <w:tc>
          <w:tcPr>
            <w:tcW w:w="5000" w:type="pct"/>
            <w:gridSpan w:val="4"/>
          </w:tcPr>
          <w:p w:rsidR="008C3057" w:rsidRPr="00E9360B" w:rsidRDefault="001B479D">
            <w:pPr>
              <w:pStyle w:val="a3"/>
              <w:rPr>
                <w:lang w:val="uk-UA"/>
              </w:rPr>
            </w:pPr>
            <w:bookmarkStart w:id="117" w:name="297"/>
            <w:bookmarkEnd w:id="117"/>
            <w:r>
              <w:rPr>
                <w:bCs/>
                <w:lang w:val="uk-UA"/>
              </w:rPr>
              <w:t xml:space="preserve">Дата погодження   </w:t>
            </w:r>
            <w:r w:rsidR="00AC2B28">
              <w:rPr>
                <w:bCs/>
                <w:lang w:val="uk-UA"/>
              </w:rPr>
              <w:t>22</w:t>
            </w:r>
            <w:r>
              <w:rPr>
                <w:bCs/>
                <w:lang w:val="uk-UA"/>
              </w:rPr>
              <w:t xml:space="preserve"> .10</w:t>
            </w:r>
            <w:r w:rsidR="008C3057" w:rsidRPr="00E9360B">
              <w:rPr>
                <w:bCs/>
                <w:lang w:val="uk-UA"/>
              </w:rPr>
              <w:t xml:space="preserve">.2020 </w:t>
            </w:r>
          </w:p>
          <w:p w:rsidR="008C3057" w:rsidRPr="003F70AB" w:rsidRDefault="008C3057">
            <w:pPr>
              <w:pStyle w:val="a3"/>
              <w:rPr>
                <w:lang w:val="uk-UA"/>
              </w:rPr>
            </w:pPr>
            <w:bookmarkStart w:id="118" w:name="298"/>
            <w:bookmarkEnd w:id="118"/>
            <w:r w:rsidRPr="003F70AB">
              <w:rPr>
                <w:bCs/>
                <w:lang w:val="uk-UA"/>
              </w:rPr>
              <w:t>М.П.</w:t>
            </w:r>
          </w:p>
        </w:tc>
      </w:tr>
    </w:tbl>
    <w:p w:rsidR="008C3057" w:rsidRPr="00E9360B" w:rsidRDefault="008C3057" w:rsidP="009B6010">
      <w:pPr>
        <w:rPr>
          <w:lang w:val="uk-UA"/>
        </w:rPr>
      </w:pPr>
      <w:bookmarkStart w:id="119" w:name="299"/>
      <w:bookmarkEnd w:id="119"/>
    </w:p>
    <w:tbl>
      <w:tblPr>
        <w:tblW w:w="5000" w:type="pct"/>
        <w:tblLook w:val="0000"/>
      </w:tblPr>
      <w:tblGrid>
        <w:gridCol w:w="4165"/>
        <w:gridCol w:w="11755"/>
      </w:tblGrid>
      <w:tr w:rsidR="008C3057" w:rsidRPr="00E9360B" w:rsidTr="003A2028">
        <w:tc>
          <w:tcPr>
            <w:tcW w:w="1296" w:type="pct"/>
          </w:tcPr>
          <w:p w:rsidR="008C3057" w:rsidRPr="00E9360B" w:rsidRDefault="008C3057">
            <w:pPr>
              <w:pStyle w:val="a3"/>
              <w:jc w:val="center"/>
              <w:rPr>
                <w:lang w:val="uk-UA"/>
              </w:rPr>
            </w:pPr>
            <w:bookmarkStart w:id="120" w:name="300"/>
            <w:bookmarkEnd w:id="120"/>
          </w:p>
        </w:tc>
        <w:tc>
          <w:tcPr>
            <w:tcW w:w="3658" w:type="pct"/>
          </w:tcPr>
          <w:p w:rsidR="008C3057" w:rsidRPr="00E9360B" w:rsidRDefault="008C3057" w:rsidP="00456BB1">
            <w:pPr>
              <w:pStyle w:val="a3"/>
              <w:jc w:val="right"/>
              <w:rPr>
                <w:lang w:val="uk-UA"/>
              </w:rPr>
            </w:pPr>
            <w:bookmarkStart w:id="121" w:name="301"/>
            <w:bookmarkEnd w:id="121"/>
            <w:r w:rsidRPr="00E9360B">
              <w:rPr>
                <w:b/>
                <w:bCs/>
                <w:lang w:val="uk-UA"/>
              </w:rPr>
              <w:br/>
            </w:r>
          </w:p>
          <w:p w:rsidR="008C3057" w:rsidRPr="00E9360B" w:rsidRDefault="008C3057" w:rsidP="00456BB1">
            <w:pPr>
              <w:pStyle w:val="a3"/>
              <w:jc w:val="right"/>
              <w:rPr>
                <w:lang w:val="uk-UA"/>
              </w:rPr>
            </w:pPr>
          </w:p>
          <w:p w:rsidR="008C3057" w:rsidRPr="00E9360B" w:rsidRDefault="008C3057" w:rsidP="00456BB1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8C3057" w:rsidRPr="00E9360B" w:rsidRDefault="008C3057" w:rsidP="009B6010">
      <w:pPr>
        <w:rPr>
          <w:lang w:val="uk-UA"/>
        </w:rPr>
      </w:pPr>
    </w:p>
    <w:sectPr w:rsidR="008C3057" w:rsidRPr="00E9360B" w:rsidSect="00AB02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41" w:rsidRDefault="00936941" w:rsidP="005A63DF">
      <w:r>
        <w:separator/>
      </w:r>
    </w:p>
  </w:endnote>
  <w:endnote w:type="continuationSeparator" w:id="0">
    <w:p w:rsidR="00936941" w:rsidRDefault="00936941" w:rsidP="005A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41" w:rsidRDefault="00936941" w:rsidP="005A63DF">
      <w:r>
        <w:separator/>
      </w:r>
    </w:p>
  </w:footnote>
  <w:footnote w:type="continuationSeparator" w:id="0">
    <w:p w:rsidR="00936941" w:rsidRDefault="00936941" w:rsidP="005A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10"/>
    <w:rsid w:val="000101FC"/>
    <w:rsid w:val="00013C3D"/>
    <w:rsid w:val="00030028"/>
    <w:rsid w:val="00032100"/>
    <w:rsid w:val="00032F75"/>
    <w:rsid w:val="00067037"/>
    <w:rsid w:val="000735D6"/>
    <w:rsid w:val="000771D0"/>
    <w:rsid w:val="000827AE"/>
    <w:rsid w:val="000A57D0"/>
    <w:rsid w:val="000B3320"/>
    <w:rsid w:val="000D6692"/>
    <w:rsid w:val="000E2323"/>
    <w:rsid w:val="000E5F0B"/>
    <w:rsid w:val="0011160F"/>
    <w:rsid w:val="00113089"/>
    <w:rsid w:val="00121D52"/>
    <w:rsid w:val="0012339E"/>
    <w:rsid w:val="001276C8"/>
    <w:rsid w:val="001459BA"/>
    <w:rsid w:val="0018644F"/>
    <w:rsid w:val="00192603"/>
    <w:rsid w:val="00195CEC"/>
    <w:rsid w:val="001A61FD"/>
    <w:rsid w:val="001B46D8"/>
    <w:rsid w:val="001B479D"/>
    <w:rsid w:val="001C1AF1"/>
    <w:rsid w:val="001D2AB0"/>
    <w:rsid w:val="001D4609"/>
    <w:rsid w:val="001D4DFA"/>
    <w:rsid w:val="001E115B"/>
    <w:rsid w:val="001E2930"/>
    <w:rsid w:val="001E522F"/>
    <w:rsid w:val="001E7D43"/>
    <w:rsid w:val="00202DCD"/>
    <w:rsid w:val="00205519"/>
    <w:rsid w:val="00206109"/>
    <w:rsid w:val="002143E6"/>
    <w:rsid w:val="00246D69"/>
    <w:rsid w:val="0024763A"/>
    <w:rsid w:val="00273882"/>
    <w:rsid w:val="002A73D7"/>
    <w:rsid w:val="002F2971"/>
    <w:rsid w:val="00301395"/>
    <w:rsid w:val="00301759"/>
    <w:rsid w:val="00302851"/>
    <w:rsid w:val="00323903"/>
    <w:rsid w:val="00327832"/>
    <w:rsid w:val="0035416E"/>
    <w:rsid w:val="00356638"/>
    <w:rsid w:val="003846AB"/>
    <w:rsid w:val="003852C9"/>
    <w:rsid w:val="003A2028"/>
    <w:rsid w:val="003C3952"/>
    <w:rsid w:val="003F3A37"/>
    <w:rsid w:val="003F70AB"/>
    <w:rsid w:val="00406B1E"/>
    <w:rsid w:val="00424326"/>
    <w:rsid w:val="00436122"/>
    <w:rsid w:val="004375ED"/>
    <w:rsid w:val="004473CE"/>
    <w:rsid w:val="00453379"/>
    <w:rsid w:val="00456BB1"/>
    <w:rsid w:val="0046116E"/>
    <w:rsid w:val="00474338"/>
    <w:rsid w:val="004C077F"/>
    <w:rsid w:val="005256CB"/>
    <w:rsid w:val="00530CB1"/>
    <w:rsid w:val="005520F9"/>
    <w:rsid w:val="005636CF"/>
    <w:rsid w:val="00586475"/>
    <w:rsid w:val="00596147"/>
    <w:rsid w:val="005A00A1"/>
    <w:rsid w:val="005A63DF"/>
    <w:rsid w:val="005B32D9"/>
    <w:rsid w:val="005E635A"/>
    <w:rsid w:val="00602792"/>
    <w:rsid w:val="0061449B"/>
    <w:rsid w:val="00644A7F"/>
    <w:rsid w:val="006B0BF9"/>
    <w:rsid w:val="006D0C04"/>
    <w:rsid w:val="006D190E"/>
    <w:rsid w:val="006F12B1"/>
    <w:rsid w:val="006F67D9"/>
    <w:rsid w:val="007121C2"/>
    <w:rsid w:val="007125A8"/>
    <w:rsid w:val="00720A7D"/>
    <w:rsid w:val="00724BC3"/>
    <w:rsid w:val="00736067"/>
    <w:rsid w:val="007366B8"/>
    <w:rsid w:val="007602D2"/>
    <w:rsid w:val="00791FF3"/>
    <w:rsid w:val="007A2507"/>
    <w:rsid w:val="007B2831"/>
    <w:rsid w:val="007B4BEC"/>
    <w:rsid w:val="007C6E66"/>
    <w:rsid w:val="008011DF"/>
    <w:rsid w:val="00802F43"/>
    <w:rsid w:val="00821F22"/>
    <w:rsid w:val="008362E3"/>
    <w:rsid w:val="00887E12"/>
    <w:rsid w:val="00890F4B"/>
    <w:rsid w:val="008C1063"/>
    <w:rsid w:val="008C2237"/>
    <w:rsid w:val="008C3057"/>
    <w:rsid w:val="008D45D7"/>
    <w:rsid w:val="008E3D2B"/>
    <w:rsid w:val="008E6CAD"/>
    <w:rsid w:val="008F17BA"/>
    <w:rsid w:val="008F62CE"/>
    <w:rsid w:val="00904DBA"/>
    <w:rsid w:val="009072B7"/>
    <w:rsid w:val="00936941"/>
    <w:rsid w:val="00967A62"/>
    <w:rsid w:val="00974B9E"/>
    <w:rsid w:val="009908B0"/>
    <w:rsid w:val="00993AF6"/>
    <w:rsid w:val="009A0F1C"/>
    <w:rsid w:val="009B054C"/>
    <w:rsid w:val="009B6010"/>
    <w:rsid w:val="009B7C42"/>
    <w:rsid w:val="009E2C88"/>
    <w:rsid w:val="00A30C53"/>
    <w:rsid w:val="00A31303"/>
    <w:rsid w:val="00A56D1C"/>
    <w:rsid w:val="00A57D87"/>
    <w:rsid w:val="00A61677"/>
    <w:rsid w:val="00A6747C"/>
    <w:rsid w:val="00A67F9A"/>
    <w:rsid w:val="00A769EF"/>
    <w:rsid w:val="00A86A59"/>
    <w:rsid w:val="00A934DA"/>
    <w:rsid w:val="00AA4237"/>
    <w:rsid w:val="00AB0231"/>
    <w:rsid w:val="00AB1DF5"/>
    <w:rsid w:val="00AC2B28"/>
    <w:rsid w:val="00AE37F4"/>
    <w:rsid w:val="00AF7195"/>
    <w:rsid w:val="00B11624"/>
    <w:rsid w:val="00B13584"/>
    <w:rsid w:val="00B252DC"/>
    <w:rsid w:val="00B4343F"/>
    <w:rsid w:val="00B8653E"/>
    <w:rsid w:val="00BC1BB6"/>
    <w:rsid w:val="00BD0BA2"/>
    <w:rsid w:val="00BD7800"/>
    <w:rsid w:val="00BE60AF"/>
    <w:rsid w:val="00BE6D15"/>
    <w:rsid w:val="00C05D66"/>
    <w:rsid w:val="00C103D8"/>
    <w:rsid w:val="00C50EB2"/>
    <w:rsid w:val="00C66F32"/>
    <w:rsid w:val="00C7045E"/>
    <w:rsid w:val="00C87DBC"/>
    <w:rsid w:val="00CA0037"/>
    <w:rsid w:val="00CB2076"/>
    <w:rsid w:val="00D02E91"/>
    <w:rsid w:val="00D0703B"/>
    <w:rsid w:val="00D1450F"/>
    <w:rsid w:val="00D16E21"/>
    <w:rsid w:val="00D459C1"/>
    <w:rsid w:val="00D646E5"/>
    <w:rsid w:val="00D80A40"/>
    <w:rsid w:val="00D90123"/>
    <w:rsid w:val="00D968D2"/>
    <w:rsid w:val="00DA0F25"/>
    <w:rsid w:val="00DA6A06"/>
    <w:rsid w:val="00DA6E7B"/>
    <w:rsid w:val="00DB1A10"/>
    <w:rsid w:val="00DB3B7B"/>
    <w:rsid w:val="00DB5E27"/>
    <w:rsid w:val="00DC304C"/>
    <w:rsid w:val="00DE0A45"/>
    <w:rsid w:val="00E0432D"/>
    <w:rsid w:val="00E21D22"/>
    <w:rsid w:val="00E274EE"/>
    <w:rsid w:val="00E35D7F"/>
    <w:rsid w:val="00E509C6"/>
    <w:rsid w:val="00E60B4E"/>
    <w:rsid w:val="00E61B94"/>
    <w:rsid w:val="00E74229"/>
    <w:rsid w:val="00E81D2E"/>
    <w:rsid w:val="00E87245"/>
    <w:rsid w:val="00E9360B"/>
    <w:rsid w:val="00E97EE6"/>
    <w:rsid w:val="00EA178D"/>
    <w:rsid w:val="00ED0158"/>
    <w:rsid w:val="00ED0785"/>
    <w:rsid w:val="00ED1335"/>
    <w:rsid w:val="00EF2E69"/>
    <w:rsid w:val="00F23D38"/>
    <w:rsid w:val="00F37DB1"/>
    <w:rsid w:val="00F55F29"/>
    <w:rsid w:val="00F83045"/>
    <w:rsid w:val="00FA17FD"/>
    <w:rsid w:val="00FB5AF8"/>
    <w:rsid w:val="00FC5FFD"/>
    <w:rsid w:val="00FD2C46"/>
    <w:rsid w:val="00FD7277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4326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9B6010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B60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ABL">
    <w:name w:val="Table (TABL)"/>
    <w:basedOn w:val="a"/>
    <w:uiPriority w:val="99"/>
    <w:rsid w:val="00195CEC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55">
    <w:name w:val="Зажато55 (Вспомогательные)"/>
    <w:uiPriority w:val="99"/>
    <w:rsid w:val="00195CEC"/>
  </w:style>
  <w:style w:type="paragraph" w:customStyle="1" w:styleId="a5">
    <w:name w:val="[Немає стилю абзацу]"/>
    <w:uiPriority w:val="99"/>
    <w:rsid w:val="00F55F2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uiPriority w:val="99"/>
    <w:rsid w:val="00F55F2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5"/>
    <w:uiPriority w:val="99"/>
    <w:rsid w:val="00F55F2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5"/>
    <w:uiPriority w:val="99"/>
    <w:rsid w:val="00F55F29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0">
    <w:name w:val="Основной текст (без абзаца) (Ch_6 Міністерства)"/>
    <w:basedOn w:val="a"/>
    <w:uiPriority w:val="99"/>
    <w:rsid w:val="0018644F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semiHidden/>
    <w:rsid w:val="005A6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63DF"/>
    <w:rPr>
      <w:rFonts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5A6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A63DF"/>
    <w:rPr>
      <w:rFonts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9A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Пользователь Windows</dc:creator>
  <cp:lastModifiedBy>Пользователь Windows</cp:lastModifiedBy>
  <cp:revision>5</cp:revision>
  <cp:lastPrinted>2020-09-22T09:56:00Z</cp:lastPrinted>
  <dcterms:created xsi:type="dcterms:W3CDTF">2020-10-22T06:40:00Z</dcterms:created>
  <dcterms:modified xsi:type="dcterms:W3CDTF">2020-10-26T10:36:00Z</dcterms:modified>
</cp:coreProperties>
</file>